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9E8A6" w14:textId="12FE9705" w:rsidR="00FF357C" w:rsidRPr="00902E13" w:rsidRDefault="00000000">
      <w:pPr>
        <w:spacing w:before="480" w:after="60"/>
        <w:rPr>
          <w:lang w:val="uk-UA"/>
        </w:rPr>
      </w:pPr>
      <w:r w:rsidRPr="00902E13">
        <w:rPr>
          <w:b/>
          <w:bCs/>
          <w:color w:val="1F3864"/>
          <w:sz w:val="52"/>
          <w:szCs w:val="52"/>
          <w:lang w:val="uk-UA"/>
        </w:rPr>
        <w:t>АНАЛІТИЧНИЙ ОГЛЯД</w:t>
      </w:r>
    </w:p>
    <w:p w14:paraId="5FDEE85E" w14:textId="77777777" w:rsidR="00FF357C" w:rsidRPr="00902E13" w:rsidRDefault="00000000">
      <w:pPr>
        <w:spacing w:after="60"/>
        <w:rPr>
          <w:lang w:val="uk-UA"/>
        </w:rPr>
      </w:pPr>
      <w:r w:rsidRPr="00902E13">
        <w:rPr>
          <w:b/>
          <w:bCs/>
          <w:color w:val="2E5090"/>
          <w:sz w:val="36"/>
          <w:szCs w:val="36"/>
          <w:lang w:val="uk-UA"/>
        </w:rPr>
        <w:t>Оборонні закупівлі в Україні</w:t>
      </w:r>
    </w:p>
    <w:p w14:paraId="0585439B" w14:textId="77777777" w:rsidR="00FF357C" w:rsidRPr="00902E13" w:rsidRDefault="00000000">
      <w:pPr>
        <w:spacing w:after="40"/>
        <w:rPr>
          <w:lang w:val="uk-UA"/>
        </w:rPr>
      </w:pPr>
      <w:r w:rsidRPr="00902E13">
        <w:rPr>
          <w:i/>
          <w:iCs/>
          <w:color w:val="555555"/>
          <w:lang w:val="uk-UA"/>
        </w:rPr>
        <w:t>Законодавча база · Ціноутворення · Маржинальність · Податки · Мито · Ризики · Аудит</w:t>
      </w:r>
    </w:p>
    <w:p w14:paraId="647F4E00" w14:textId="77777777" w:rsidR="00FF357C" w:rsidRPr="00902E13" w:rsidRDefault="00000000">
      <w:pPr>
        <w:spacing w:before="80" w:after="400"/>
        <w:rPr>
          <w:lang w:val="uk-UA"/>
        </w:rPr>
      </w:pPr>
      <w:r w:rsidRPr="00902E13">
        <w:rPr>
          <w:color w:val="888888"/>
          <w:sz w:val="20"/>
          <w:szCs w:val="20"/>
          <w:lang w:val="uk-UA"/>
        </w:rPr>
        <w:t>Актуальна редакція: квітень 2026 р.</w:t>
      </w:r>
    </w:p>
    <w:p w14:paraId="6DBC2477" w14:textId="77777777" w:rsidR="00FF357C" w:rsidRPr="00902E13" w:rsidRDefault="00000000">
      <w:pPr>
        <w:pStyle w:val="1"/>
        <w:rPr>
          <w:lang w:val="uk-UA"/>
        </w:rPr>
      </w:pPr>
      <w:r w:rsidRPr="00902E13">
        <w:rPr>
          <w:lang w:val="uk-UA"/>
        </w:rPr>
        <w:t>1. ЗАКОНОДАВЧА ТА НОРМАТИВНА БАЗА</w:t>
      </w:r>
    </w:p>
    <w:p w14:paraId="65CFE72F" w14:textId="77777777" w:rsidR="00FF357C" w:rsidRPr="00902E13" w:rsidRDefault="00FF357C">
      <w:pPr>
        <w:spacing w:after="80"/>
        <w:rPr>
          <w:lang w:val="uk-UA"/>
        </w:rPr>
      </w:pPr>
    </w:p>
    <w:p w14:paraId="73E4DCF3" w14:textId="77777777" w:rsidR="00FF357C" w:rsidRPr="00902E13" w:rsidRDefault="00000000">
      <w:pPr>
        <w:pStyle w:val="2"/>
        <w:rPr>
          <w:lang w:val="uk-UA"/>
        </w:rPr>
      </w:pPr>
      <w:r w:rsidRPr="00902E13">
        <w:rPr>
          <w:lang w:val="uk-UA"/>
        </w:rPr>
        <w:t>1.1. Закони — первинне регулювання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3500"/>
        <w:gridCol w:w="3026"/>
      </w:tblGrid>
      <w:tr w:rsidR="00FF357C" w:rsidRPr="00902E13" w14:paraId="315B94F1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09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FD3F2E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Документ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09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6D8693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Реквізити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09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D09E73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Ключові норми для постачальника</w:t>
            </w:r>
          </w:p>
        </w:tc>
      </w:tr>
      <w:tr w:rsidR="00FF357C" w:rsidRPr="00902E13" w14:paraId="1129779E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6DC26F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Закон «Про оборонні закупівлі»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C8F0D9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№ 808-IX від 17.07.2020 (зі змін. № 2526-IX, № 2958-IX, № 3589-IX, № 4111-IX)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CC641C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Загальні правові засади; ст.2 — заборона необґрунтованого завищення ціни; ст.30 — особливості воєнного стану, ч.3 — граничний рівень прибутку</w:t>
            </w:r>
          </w:p>
        </w:tc>
      </w:tr>
      <w:tr w:rsidR="00FF357C" w:rsidRPr="00902E13" w14:paraId="3A85E762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DE9C05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Закон «Про публічні закупівлі»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1471CA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№ 922-VIII від 25.12.2015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5E2387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Загальні процедури для над порогових закупівель; застосовується субсидіарно</w:t>
            </w:r>
          </w:p>
        </w:tc>
      </w:tr>
      <w:tr w:rsidR="00FF357C" w:rsidRPr="00902E13" w14:paraId="5A6C70A0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0A5F50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Закон «Про захист економічної конкуренції»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F74932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№ 2210-III від 11.01.2001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BFC16E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Ст.13 — заборона цінової дискримінації для монополістів; ст.50 — відповідальність</w:t>
            </w:r>
          </w:p>
        </w:tc>
      </w:tr>
      <w:tr w:rsidR="00FF357C" w:rsidRPr="00902E13" w14:paraId="4CF61D5C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2997E6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Закон № 3589-IX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B50A01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від 22.02.2024 (набр. чинн. 16.03.2024)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4D8BBA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Доповнює ст.30 Закону №808: граничний рівень прибутку при неконкурентних закупівлях встановлює КМУ; якщо не встановлено — пропозиція виконавця</w:t>
            </w:r>
          </w:p>
        </w:tc>
      </w:tr>
      <w:tr w:rsidR="00FF357C" w:rsidRPr="00902E13" w14:paraId="46DAE737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D13481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Закон № 4111-IX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D809CA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від 04.12.2024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FC4473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Чергові зміни до Закону №808; уточнення повноважень замовників</w:t>
            </w:r>
          </w:p>
        </w:tc>
      </w:tr>
      <w:tr w:rsidR="00FF357C" w:rsidRPr="00902E13" w14:paraId="139669DA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E4F123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Закон № 4709-IX та № 4710-IX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03A27C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від 04.12.2025 (набр. чинн. 26.12.2025)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7D2F90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Розширення переліку та продовження пільг зі сплати митних платежів та ПДВ для оборонних товарів</w:t>
            </w:r>
          </w:p>
        </w:tc>
      </w:tr>
    </w:tbl>
    <w:p w14:paraId="0C678F10" w14:textId="77777777" w:rsidR="00FF357C" w:rsidRPr="00902E13" w:rsidRDefault="00FF357C">
      <w:pPr>
        <w:spacing w:after="160"/>
        <w:rPr>
          <w:lang w:val="uk-UA"/>
        </w:rPr>
      </w:pPr>
    </w:p>
    <w:p w14:paraId="7BE81B7F" w14:textId="77777777" w:rsidR="00FF357C" w:rsidRPr="00902E13" w:rsidRDefault="00000000">
      <w:pPr>
        <w:pStyle w:val="2"/>
        <w:rPr>
          <w:lang w:val="uk-UA"/>
        </w:rPr>
      </w:pPr>
      <w:r w:rsidRPr="00902E13">
        <w:rPr>
          <w:lang w:val="uk-UA"/>
        </w:rPr>
        <w:t>1.2. Постанови КМУ — підзаконне регулювання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3500"/>
        <w:gridCol w:w="3026"/>
      </w:tblGrid>
      <w:tr w:rsidR="00FF357C" w:rsidRPr="00902E13" w14:paraId="73C94EE8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09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73CA4E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Документ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09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24CCDA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Реквізити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09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D3C214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Зміст та значення</w:t>
            </w:r>
          </w:p>
        </w:tc>
      </w:tr>
      <w:tr w:rsidR="00FF357C" w:rsidRPr="00902E13" w14:paraId="0A5EBBDD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E50BBA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ПКМУ № 1275 (основний)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FF9258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від 11.11.2022 (з 14+ змінами, остання ред. 02.03.2026 № 279)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9E2783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 xml:space="preserve">Особливості оборонних закупівель на період ВС: способи закупівлі, норма </w:t>
            </w:r>
            <w:r w:rsidRPr="00902E13">
              <w:rPr>
                <w:color w:val="000000"/>
                <w:sz w:val="21"/>
                <w:szCs w:val="21"/>
                <w:lang w:val="uk-UA"/>
              </w:rPr>
              <w:lastRenderedPageBreak/>
              <w:t>25% прибутку (п.9), режим ОВТ (пп.43–49), порядок для БПЛА/РЕБ (дод. до № 1450)</w:t>
            </w:r>
          </w:p>
        </w:tc>
      </w:tr>
      <w:tr w:rsidR="00FF357C" w:rsidRPr="00902E13" w14:paraId="6C4D5C3C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59B6B8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lastRenderedPageBreak/>
              <w:t>ПКМУ № 1450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C39BD7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від 20.12.2024 (набр. чинн. 24.12.2024)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3E6FA1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Окремий Порядок закупівлі БПЛА та засобів РЕБ вітчизняного виробництва</w:t>
            </w:r>
          </w:p>
        </w:tc>
      </w:tr>
      <w:tr w:rsidR="00FF357C" w:rsidRPr="00902E13" w14:paraId="75F690F2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D86799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ПКМУ № 918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0B57E2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від 30.07.2025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376A51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Право виробників БПЛА/РЕБ включати кредитні витрати (% та комісії) до ціни контракту — до 10% від вартості</w:t>
            </w:r>
          </w:p>
        </w:tc>
      </w:tr>
      <w:tr w:rsidR="00FF357C" w:rsidRPr="00902E13" w14:paraId="141FD665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2386EF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ПКМУ № 736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FC2B68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від 18.07.2023 (набр. чинн. 21.08.2023)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1A118B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Ключова редакція: скасування рамкових угод для загальних замовників; нова редакція п.9 (25%); розділ ОВТ (пп.43–49)</w:t>
            </w:r>
          </w:p>
        </w:tc>
      </w:tr>
      <w:tr w:rsidR="00FF357C" w:rsidRPr="00902E13" w14:paraId="4FDE738E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708C74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ПКМУ № 122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C8F49E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від 01.02.2024 (набр. чинн. 07.02.2024)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5D06E6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Відновлення рамкових угод — але лише для «Агенції закупівель у сфері оборони» та ДССЗІ (п.7)</w:t>
            </w:r>
          </w:p>
        </w:tc>
      </w:tr>
      <w:tr w:rsidR="00FF357C" w:rsidRPr="00902E13" w14:paraId="5A1706DA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03EBCC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ПКМУ № 1178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79C973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від 12.10.2022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322089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Особливості публічних закупівель під час ВС; п.19 — підстави зміни умов договору (на нього відсилає п.8 ПКМУ №1275)</w:t>
            </w:r>
          </w:p>
        </w:tc>
      </w:tr>
      <w:tr w:rsidR="00FF357C" w:rsidRPr="00902E13" w14:paraId="6389972A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6EC65E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ПКМУ № 363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BCD093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від 03.03.2021 «Питання оборонних закупівель»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9A7BBC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Порядок планування, коло замовників; п.49 — норма прибутку 1%/30% для закритих закупівель мирного часу; пп.64–67 зупинені на час ВС</w:t>
            </w:r>
          </w:p>
        </w:tc>
      </w:tr>
      <w:tr w:rsidR="00FF357C" w:rsidRPr="0023475E" w14:paraId="6E31C1AC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79051E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ПКМУ № 693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C62817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від 11.06.2025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FCCC2E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Розширення переліку товарів з вимогою локалізації виробництва з 04.08.2025</w:t>
            </w:r>
          </w:p>
        </w:tc>
      </w:tr>
      <w:tr w:rsidR="00FF357C" w:rsidRPr="00902E13" w14:paraId="3A0BFC3D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DFCFD6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ПКМУ № 1378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34EB07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від 09.12.2022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2964C6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Перелік БПЛА та їх складових, що ввозяться без дозвільних документів</w:t>
            </w:r>
          </w:p>
        </w:tc>
      </w:tr>
    </w:tbl>
    <w:p w14:paraId="78D870BF" w14:textId="77777777" w:rsidR="00FF357C" w:rsidRPr="00902E13" w:rsidRDefault="00FF357C">
      <w:pPr>
        <w:spacing w:after="120"/>
        <w:rPr>
          <w:lang w:val="uk-UA"/>
        </w:rPr>
      </w:pPr>
    </w:p>
    <w:p w14:paraId="226A3F42" w14:textId="77777777" w:rsidR="00FF357C" w:rsidRPr="00902E13" w:rsidRDefault="00000000">
      <w:pPr>
        <w:pStyle w:val="2"/>
        <w:rPr>
          <w:lang w:val="uk-UA"/>
        </w:rPr>
      </w:pPr>
      <w:r w:rsidRPr="00902E13">
        <w:rPr>
          <w:lang w:val="uk-UA"/>
        </w:rPr>
        <w:t>1.3. Накази та методичні документи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4513"/>
      </w:tblGrid>
      <w:tr w:rsidR="00FF357C" w:rsidRPr="00902E13" w14:paraId="5D2DDF3C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0981CB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Документ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C53923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Зміст</w:t>
            </w:r>
          </w:p>
        </w:tc>
      </w:tr>
      <w:tr w:rsidR="00FF357C" w:rsidRPr="00902E13" w14:paraId="0F0D1F3B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D9F3BD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Наказ Мінекономіки № 275 від 18.02.2020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686591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Примірна методика визначення очікуваної вартості: метод порівняння ринкових цін — основний інструмент ДАСУ при перевірці</w:t>
            </w:r>
          </w:p>
        </w:tc>
      </w:tr>
      <w:tr w:rsidR="00FF357C" w:rsidRPr="00902E13" w14:paraId="66369F90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73CCB7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Наказ Мінекономіки № 708 від 15.04.2020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813763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Порядок визначення предмета закупівлі; на нього відсилає п.8 ПКМУ №1275</w:t>
            </w:r>
          </w:p>
        </w:tc>
      </w:tr>
      <w:tr w:rsidR="00FF357C" w:rsidRPr="00902E13" w14:paraId="0BC28336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9445E8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Лист Мінекономіки № 33-11/85 від 13.02.2024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4AB304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 xml:space="preserve">Роз'яснення щодо особливостей оборонних закупівель після змін від </w:t>
            </w:r>
            <w:r w:rsidRPr="00902E13">
              <w:rPr>
                <w:color w:val="000000"/>
                <w:sz w:val="21"/>
                <w:szCs w:val="21"/>
                <w:lang w:val="uk-UA"/>
              </w:rPr>
              <w:lastRenderedPageBreak/>
              <w:t>07.02.2024; уточнення щодо рамкових угод та способів закупівлі</w:t>
            </w:r>
          </w:p>
        </w:tc>
      </w:tr>
      <w:tr w:rsidR="00FF357C" w:rsidRPr="00902E13" w14:paraId="58CE7F31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307187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lastRenderedPageBreak/>
              <w:t>П(С)БО 16 «Витрати» (Наказ МФУ № 318 від 31.12.1999)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8029C0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База для визначення виробничої собівартості (п.11–16): матеріали, ФОП, ЄСВ, амортизація, загальновиробничі витрати — основа розрахунку 25%</w:t>
            </w:r>
          </w:p>
        </w:tc>
      </w:tr>
      <w:tr w:rsidR="00FF357C" w:rsidRPr="00902E13" w14:paraId="58CA3BF3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F26FD8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П(С)БО 9 «Запаси» (Наказ МФУ № 246 від 20.10.1999)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B95A4E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Собівартість імпортного товару: ціна постачальника + мито + TZV + непрямі податки (якщо не відшкодовуються)</w:t>
            </w:r>
          </w:p>
        </w:tc>
      </w:tr>
      <w:tr w:rsidR="00FF357C" w:rsidRPr="00902E13" w14:paraId="3C559FDF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6ABC68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П(С)БО 1 (Наказ МФУ № 73 від 07.02.2013)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CAC788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Визначення «прибутку»: перевищення доходів над пов'язаними витратами — база для контролю норми 25%</w:t>
            </w:r>
          </w:p>
        </w:tc>
      </w:tr>
    </w:tbl>
    <w:p w14:paraId="3BE30454" w14:textId="77777777" w:rsidR="00FF357C" w:rsidRPr="00902E13" w:rsidRDefault="00FF357C">
      <w:pPr>
        <w:spacing w:after="160"/>
        <w:rPr>
          <w:lang w:val="uk-UA"/>
        </w:rPr>
      </w:pPr>
    </w:p>
    <w:p w14:paraId="569A382D" w14:textId="77777777" w:rsidR="00FF357C" w:rsidRPr="00902E13" w:rsidRDefault="00000000">
      <w:pPr>
        <w:pStyle w:val="1"/>
        <w:rPr>
          <w:lang w:val="uk-UA"/>
        </w:rPr>
      </w:pPr>
      <w:r w:rsidRPr="00902E13">
        <w:rPr>
          <w:lang w:val="uk-UA"/>
        </w:rPr>
        <w:t>2. СПОСОБИ ЗДІЙСНЕННЯ ОБОРОННИХ ЗАКУПІВЕЛЬ</w:t>
      </w:r>
    </w:p>
    <w:p w14:paraId="7D8EE354" w14:textId="77777777" w:rsidR="00FF357C" w:rsidRPr="00902E13" w:rsidRDefault="00000000">
      <w:pPr>
        <w:pStyle w:val="2"/>
        <w:rPr>
          <w:lang w:val="uk-UA"/>
        </w:rPr>
      </w:pPr>
      <w:r w:rsidRPr="00902E13">
        <w:rPr>
          <w:lang w:val="uk-UA"/>
        </w:rPr>
        <w:t>2.1. Порогові суми та категорії предмета закупівлі</w:t>
      </w:r>
    </w:p>
    <w:p w14:paraId="6DB40938" w14:textId="77777777" w:rsidR="00FF357C" w:rsidRPr="00902E13" w:rsidRDefault="00000000">
      <w:pPr>
        <w:spacing w:before="60" w:after="80"/>
        <w:rPr>
          <w:lang w:val="uk-UA"/>
        </w:rPr>
      </w:pPr>
      <w:r w:rsidRPr="00902E13">
        <w:rPr>
          <w:lang w:val="uk-UA"/>
        </w:rPr>
        <w:t>Пункт 8 ПКМУ № 1275 встановлює обов'язкові процедури залежно від вартості та категорії предмета закупівлі. Порогова сума — це вартість договору (контракту), а не одиниці товару.</w:t>
      </w:r>
    </w:p>
    <w:p w14:paraId="2ED2A55A" w14:textId="77777777" w:rsidR="00FF357C" w:rsidRPr="00902E13" w:rsidRDefault="00FF357C">
      <w:pPr>
        <w:spacing w:after="80"/>
        <w:rPr>
          <w:lang w:val="uk-UA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1800"/>
        <w:gridCol w:w="1997"/>
        <w:gridCol w:w="2133"/>
      </w:tblGrid>
      <w:tr w:rsidR="00FF357C" w:rsidRPr="00902E13" w14:paraId="644FF038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09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1E38D9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0"/>
                <w:szCs w:val="20"/>
                <w:lang w:val="uk-UA"/>
              </w:rPr>
              <w:t>Предмет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09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77BDCA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0"/>
                <w:szCs w:val="20"/>
                <w:lang w:val="uk-UA"/>
              </w:rPr>
              <w:t>Поріг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09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B8C9DE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0"/>
                <w:szCs w:val="20"/>
                <w:lang w:val="uk-UA"/>
              </w:rPr>
              <w:t>Режим</w:t>
            </w:r>
          </w:p>
        </w:tc>
        <w:tc>
          <w:tcPr>
            <w:tcW w:w="24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09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254189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0"/>
                <w:szCs w:val="20"/>
                <w:lang w:val="uk-UA"/>
              </w:rPr>
              <w:t>Норма прибутку</w:t>
            </w:r>
          </w:p>
        </w:tc>
      </w:tr>
      <w:tr w:rsidR="00FF357C" w:rsidRPr="00902E13" w14:paraId="57BB0D77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BF912C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Товари та послуги оборонного призначення / для потреб оборони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313659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≥ 200 тис. грн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FEEDB6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Обов'язкові процедури (п.8) або умовний прямий договір (п.9)</w:t>
            </w:r>
          </w:p>
        </w:tc>
        <w:tc>
          <w:tcPr>
            <w:tcW w:w="24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F26935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25% при прямому (п.9); без ліміту при Prozorro</w:t>
            </w:r>
          </w:p>
        </w:tc>
      </w:tr>
      <w:tr w:rsidR="00FF357C" w:rsidRPr="00902E13" w14:paraId="094525EC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0067C5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Роботи оборонного призначення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99CCBB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≥ 1,5 млн грн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4FE572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Аналогічно</w:t>
            </w:r>
          </w:p>
        </w:tc>
        <w:tc>
          <w:tcPr>
            <w:tcW w:w="24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221323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Аналогічно</w:t>
            </w:r>
          </w:p>
        </w:tc>
      </w:tr>
      <w:tr w:rsidR="00FF357C" w:rsidRPr="00902E13" w14:paraId="31937AEF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CC7A1E" w14:textId="77777777" w:rsidR="00FF357C" w:rsidRPr="00576A7D" w:rsidRDefault="00000000">
            <w:pPr>
              <w:rPr>
                <w:lang w:val="uk-UA"/>
              </w:rPr>
            </w:pPr>
            <w:r w:rsidRPr="00576A7D">
              <w:rPr>
                <w:color w:val="000000"/>
                <w:sz w:val="20"/>
                <w:szCs w:val="20"/>
                <w:lang w:val="uk-UA"/>
              </w:rPr>
              <w:t>Товари та послуги / роботи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75B142" w14:textId="77777777" w:rsidR="00FF357C" w:rsidRPr="00576A7D" w:rsidRDefault="00000000">
            <w:pPr>
              <w:rPr>
                <w:lang w:val="uk-UA"/>
              </w:rPr>
            </w:pPr>
            <w:r w:rsidRPr="00576A7D">
              <w:rPr>
                <w:color w:val="000000"/>
                <w:sz w:val="20"/>
                <w:szCs w:val="20"/>
                <w:lang w:val="uk-UA"/>
              </w:rPr>
              <w:t>&lt; 200 тис. грн / &lt; 1,5 млн грн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1DFB15" w14:textId="77777777" w:rsidR="00FF357C" w:rsidRPr="00576A7D" w:rsidRDefault="00000000">
            <w:pPr>
              <w:rPr>
                <w:lang w:val="uk-UA"/>
              </w:rPr>
            </w:pPr>
            <w:r w:rsidRPr="00576A7D">
              <w:rPr>
                <w:color w:val="000000"/>
                <w:sz w:val="20"/>
                <w:szCs w:val="20"/>
                <w:lang w:val="uk-UA"/>
              </w:rPr>
              <w:t>ПКМУ №1275 не регулює; вільний режим. Звітування не потрібне</w:t>
            </w:r>
          </w:p>
        </w:tc>
        <w:tc>
          <w:tcPr>
            <w:tcW w:w="24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3620C2" w14:textId="3CF56EF0" w:rsidR="00FF357C" w:rsidRPr="00576A7D" w:rsidRDefault="00000000">
            <w:pPr>
              <w:rPr>
                <w:lang w:val="uk-UA"/>
              </w:rPr>
            </w:pPr>
            <w:r w:rsidRPr="00576A7D">
              <w:rPr>
                <w:color w:val="000000"/>
                <w:sz w:val="20"/>
                <w:szCs w:val="20"/>
                <w:lang w:val="uk-UA"/>
              </w:rPr>
              <w:t>Ч.3 ст.30 Закону №808: ліміт КМУ (25%) — при неконкурентній процедурі. Якщо КМУ не встановив — пропозиція виконавця</w:t>
            </w:r>
            <w:r w:rsidR="00576A7D">
              <w:rPr>
                <w:color w:val="000000"/>
                <w:sz w:val="20"/>
                <w:szCs w:val="20"/>
                <w:lang w:val="uk-UA"/>
              </w:rPr>
              <w:t>, але з урахуванням норми про ефективне використання бюджетних коштів</w:t>
            </w:r>
          </w:p>
        </w:tc>
      </w:tr>
      <w:tr w:rsidR="00FF357C" w:rsidRPr="00902E13" w14:paraId="74D3D202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DFEF1B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ОВТ: озброєння, техніка, боєприпаси, послуги з розробки/ремонту/модернізації ОВТ, будівництво фортифікацій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E48ED7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Будь-яка сума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489225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Режим пп.43–49: без процедур; порядок визначає замовник</w:t>
            </w:r>
          </w:p>
        </w:tc>
        <w:tc>
          <w:tcPr>
            <w:tcW w:w="24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1B5D37" w14:textId="4F244F85" w:rsidR="00FF357C" w:rsidRPr="006E1FAC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П.44: державне регулювання очікуваної вартості не здійснюється. Але ч.3 ст.30 Закону №808 про граничний рівень прибутку діє</w:t>
            </w:r>
            <w:r w:rsidR="006E1FAC">
              <w:rPr>
                <w:color w:val="000000"/>
                <w:sz w:val="20"/>
                <w:szCs w:val="20"/>
                <w:lang w:val="uk-UA"/>
              </w:rPr>
              <w:t xml:space="preserve"> на рівні тих самих 25%</w:t>
            </w:r>
          </w:p>
        </w:tc>
      </w:tr>
      <w:tr w:rsidR="00FF357C" w:rsidRPr="00902E13" w14:paraId="0DCEBE0D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2C9786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БПЛА та засоби РЕБ вітчизняного виробництва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BDF92D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Будь-яка сума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0CF2D0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 xml:space="preserve">Окремий Порядок (дод. до ПКМУ </w:t>
            </w:r>
            <w:r w:rsidRPr="00902E13">
              <w:rPr>
                <w:color w:val="000000"/>
                <w:sz w:val="20"/>
                <w:szCs w:val="20"/>
                <w:lang w:val="uk-UA"/>
              </w:rPr>
              <w:lastRenderedPageBreak/>
              <w:t>№1275, внес. ПКМУ №1450)</w:t>
            </w:r>
          </w:p>
        </w:tc>
        <w:tc>
          <w:tcPr>
            <w:tcW w:w="24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CBE9A2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lastRenderedPageBreak/>
              <w:t xml:space="preserve">25% (п.9) + опційно до 10% кредитних </w:t>
            </w:r>
            <w:r w:rsidRPr="00902E13">
              <w:rPr>
                <w:color w:val="000000"/>
                <w:sz w:val="20"/>
                <w:szCs w:val="20"/>
                <w:lang w:val="uk-UA"/>
              </w:rPr>
              <w:lastRenderedPageBreak/>
              <w:t>витрат (ПКМУ №918)</w:t>
            </w:r>
          </w:p>
        </w:tc>
      </w:tr>
    </w:tbl>
    <w:p w14:paraId="4F5DB62A" w14:textId="77777777" w:rsidR="00FF357C" w:rsidRPr="00902E13" w:rsidRDefault="00FF357C">
      <w:pPr>
        <w:spacing w:after="120"/>
        <w:rPr>
          <w:lang w:val="uk-UA"/>
        </w:rPr>
      </w:pPr>
    </w:p>
    <w:p w14:paraId="592240FF" w14:textId="77777777" w:rsidR="00FF357C" w:rsidRPr="00902E13" w:rsidRDefault="00000000">
      <w:pPr>
        <w:pStyle w:val="2"/>
        <w:rPr>
          <w:lang w:val="uk-UA"/>
        </w:rPr>
      </w:pPr>
      <w:r w:rsidRPr="00902E13">
        <w:rPr>
          <w:lang w:val="uk-UA"/>
        </w:rPr>
        <w:t>2.2. Варіант 1 — Конкурентні процедури через Prozorro (п.8)</w:t>
      </w:r>
    </w:p>
    <w:p w14:paraId="12246B61" w14:textId="77777777" w:rsidR="00FF357C" w:rsidRPr="00902E13" w:rsidRDefault="00000000">
      <w:pPr>
        <w:spacing w:before="60" w:after="80"/>
        <w:rPr>
          <w:lang w:val="uk-UA"/>
        </w:rPr>
      </w:pPr>
      <w:r w:rsidRPr="00902E13">
        <w:rPr>
          <w:lang w:val="uk-UA"/>
        </w:rPr>
        <w:t>Для надпорогових закупівель (категорія 1) держзамовники проводять в електронній системі:</w:t>
      </w:r>
    </w:p>
    <w:p w14:paraId="1A381B91" w14:textId="77777777" w:rsidR="00FF357C" w:rsidRPr="00902E13" w:rsidRDefault="00000000">
      <w:pPr>
        <w:pStyle w:val="a4"/>
        <w:numPr>
          <w:ilvl w:val="0"/>
          <w:numId w:val="2"/>
        </w:numPr>
        <w:spacing w:before="40" w:after="40"/>
        <w:rPr>
          <w:lang w:val="uk-UA"/>
        </w:rPr>
      </w:pPr>
      <w:r w:rsidRPr="00902E13">
        <w:rPr>
          <w:lang w:val="uk-UA"/>
        </w:rPr>
        <w:t>Відкриті торги — порядок визначений ПКМУ № 1178 (Особливості № 1178)</w:t>
      </w:r>
    </w:p>
    <w:p w14:paraId="75864D68" w14:textId="77777777" w:rsidR="00FF357C" w:rsidRPr="00902E13" w:rsidRDefault="00000000">
      <w:pPr>
        <w:pStyle w:val="a4"/>
        <w:numPr>
          <w:ilvl w:val="0"/>
          <w:numId w:val="2"/>
        </w:numPr>
        <w:spacing w:before="40" w:after="40"/>
        <w:rPr>
          <w:lang w:val="uk-UA"/>
        </w:rPr>
      </w:pPr>
      <w:r w:rsidRPr="00902E13">
        <w:rPr>
          <w:lang w:val="uk-UA"/>
        </w:rPr>
        <w:t>Спрощена закупівля — відповідно до Закону «Про публічні закупівлі» з урахуванням положень ПКМУ №1275</w:t>
      </w:r>
    </w:p>
    <w:p w14:paraId="3C5496C7" w14:textId="77777777" w:rsidR="00FF357C" w:rsidRPr="00902E13" w:rsidRDefault="00000000">
      <w:pPr>
        <w:pStyle w:val="a4"/>
        <w:numPr>
          <w:ilvl w:val="0"/>
          <w:numId w:val="2"/>
        </w:numPr>
        <w:spacing w:before="40" w:after="40"/>
        <w:rPr>
          <w:lang w:val="uk-UA"/>
        </w:rPr>
      </w:pPr>
      <w:r w:rsidRPr="00902E13">
        <w:rPr>
          <w:lang w:val="uk-UA"/>
        </w:rPr>
        <w:t>Запит пропозицій через електронний каталог — Порядок № 822 від 14.09.2020</w:t>
      </w:r>
    </w:p>
    <w:p w14:paraId="14291DD9" w14:textId="77777777" w:rsidR="00FF357C" w:rsidRPr="00902E13" w:rsidRDefault="00000000">
      <w:pPr>
        <w:pStyle w:val="a4"/>
        <w:numPr>
          <w:ilvl w:val="0"/>
          <w:numId w:val="2"/>
        </w:numPr>
        <w:spacing w:before="40" w:after="40"/>
        <w:rPr>
          <w:lang w:val="uk-UA"/>
        </w:rPr>
      </w:pPr>
      <w:r w:rsidRPr="00902E13">
        <w:rPr>
          <w:lang w:val="uk-UA"/>
        </w:rPr>
        <w:t>Рамкова угода — лише для «Агенції закупівель у сфері оборони» та Департаменту забезпечення ДССЗІ (п.7, в ред. від 07.02.2024, ПКМУ №122)</w:t>
      </w:r>
    </w:p>
    <w:p w14:paraId="086AC13D" w14:textId="77777777" w:rsidR="00FF357C" w:rsidRPr="00902E13" w:rsidRDefault="00FF357C">
      <w:pPr>
        <w:spacing w:after="80"/>
        <w:rPr>
          <w:lang w:val="uk-UA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FF357C" w:rsidRPr="00902E13" w14:paraId="6C1969F1" w14:textId="77777777">
        <w:tc>
          <w:tcPr>
            <w:tcW w:w="9026" w:type="dxa"/>
            <w:tcBorders>
              <w:top w:val="single" w:sz="5" w:space="0" w:color="2E7D32"/>
              <w:left w:val="single" w:sz="5" w:space="0" w:color="2E7D32"/>
              <w:bottom w:val="single" w:sz="5" w:space="0" w:color="2E7D32"/>
              <w:right w:val="single" w:sz="5" w:space="0" w:color="2E7D32"/>
            </w:tcBorders>
            <w:shd w:val="clear" w:color="auto" w:fill="E8F5E9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83E581" w14:textId="77777777" w:rsidR="00FF357C" w:rsidRPr="00902E13" w:rsidRDefault="00000000">
            <w:pPr>
              <w:spacing w:after="60"/>
              <w:rPr>
                <w:lang w:val="uk-UA"/>
              </w:rPr>
            </w:pPr>
            <w:r w:rsidRPr="00902E13">
              <w:rPr>
                <w:b/>
                <w:bCs/>
                <w:color w:val="2E7D32"/>
                <w:lang w:val="uk-UA"/>
              </w:rPr>
              <w:t>Ключова перевага Prozorro для постачальника</w:t>
            </w:r>
          </w:p>
          <w:p w14:paraId="19083D03" w14:textId="50FBED02" w:rsidR="00FF357C" w:rsidRPr="00902E13" w:rsidRDefault="00000000">
            <w:pPr>
              <w:rPr>
                <w:lang w:val="uk-UA"/>
              </w:rPr>
            </w:pPr>
            <w:r w:rsidRPr="003220CA">
              <w:rPr>
                <w:sz w:val="21"/>
                <w:szCs w:val="21"/>
                <w:lang w:val="uk-UA"/>
              </w:rPr>
              <w:t>Обмеження 25% прибутку при конкурентній процедурі НЕ діє. Ціну встановлює ринок. Сам факт перемоги в тендері є найкращим підтвердженням ринковості ціни</w:t>
            </w:r>
            <w:r w:rsidR="0023475E" w:rsidRPr="003220CA">
              <w:rPr>
                <w:sz w:val="21"/>
                <w:szCs w:val="21"/>
                <w:lang w:val="uk-UA"/>
              </w:rPr>
              <w:t>, але краще враховувати посилання а ефективність використання бюджетних коштів і не зловживати відсутністю прямого обмеження</w:t>
            </w:r>
            <w:r w:rsidRPr="003220CA">
              <w:rPr>
                <w:sz w:val="21"/>
                <w:szCs w:val="21"/>
                <w:lang w:val="uk-UA"/>
              </w:rPr>
              <w:t>.</w:t>
            </w:r>
          </w:p>
        </w:tc>
      </w:tr>
    </w:tbl>
    <w:p w14:paraId="260228D4" w14:textId="77777777" w:rsidR="00FF357C" w:rsidRPr="00902E13" w:rsidRDefault="00FF357C">
      <w:pPr>
        <w:spacing w:after="120"/>
        <w:rPr>
          <w:lang w:val="uk-UA"/>
        </w:rPr>
      </w:pPr>
    </w:p>
    <w:p w14:paraId="3BE5249B" w14:textId="77777777" w:rsidR="00FF357C" w:rsidRPr="00902E13" w:rsidRDefault="00000000">
      <w:pPr>
        <w:pStyle w:val="2"/>
        <w:rPr>
          <w:lang w:val="uk-UA"/>
        </w:rPr>
      </w:pPr>
      <w:r w:rsidRPr="00902E13">
        <w:rPr>
          <w:lang w:val="uk-UA"/>
        </w:rPr>
        <w:t>2.3. Варіант 2 — Прямий договір без Prozorro (п.9)</w:t>
      </w:r>
    </w:p>
    <w:p w14:paraId="60BA351C" w14:textId="77777777" w:rsidR="00FF357C" w:rsidRPr="00902E13" w:rsidRDefault="00000000">
      <w:pPr>
        <w:spacing w:before="60" w:after="80"/>
        <w:rPr>
          <w:lang w:val="uk-UA"/>
        </w:rPr>
      </w:pPr>
      <w:r w:rsidRPr="00902E13">
        <w:rPr>
          <w:lang w:val="uk-UA"/>
        </w:rPr>
        <w:t>Застосовується при дотриманні ОДНІЄЇ з трьох умов:</w:t>
      </w:r>
    </w:p>
    <w:p w14:paraId="6294551A" w14:textId="77777777" w:rsidR="00FF357C" w:rsidRPr="00902E13" w:rsidRDefault="00FF357C">
      <w:pPr>
        <w:spacing w:after="60"/>
        <w:rPr>
          <w:lang w:val="uk-UA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4513"/>
      </w:tblGrid>
      <w:tr w:rsidR="00FF357C" w:rsidRPr="00902E13" w14:paraId="20E7EAA2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91AFCB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Підстава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11E76C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Умова та обмеження</w:t>
            </w:r>
          </w:p>
        </w:tc>
      </w:tr>
      <w:tr w:rsidR="00FF357C" w:rsidRPr="00902E13" w14:paraId="217D5E80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211EDE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Пп.1 п.9 — виконавець є виробником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AA1892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Прибуток ≤ 25% виробничої собівартості (П(С)БО 16). Підтверджується калькуляцією або фінансовою звітністю.</w:t>
            </w:r>
          </w:p>
        </w:tc>
      </w:tr>
      <w:tr w:rsidR="00FF357C" w:rsidRPr="00902E13" w14:paraId="39BE0AD8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9F1696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Пп.2 п.9 — виконавець не є виробником (посередник)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325A46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Сукупний прибуток усіх учасників ланцюга від виробника до виконавця ≤ 25% первинної собівартості виробника. Підтверджується гарантійним листом виконавця.</w:t>
            </w:r>
          </w:p>
        </w:tc>
      </w:tr>
      <w:tr w:rsidR="00FF357C" w:rsidRPr="00902E13" w14:paraId="1342E635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B2CB06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Абз.2 п.9 — спрощена закупівля відмінена через відсутність учасників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2374C1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Предмет, характеристики та сума не змінюються від скасованого оголошення.</w:t>
            </w:r>
          </w:p>
        </w:tc>
      </w:tr>
      <w:tr w:rsidR="00FF357C" w:rsidRPr="00902E13" w14:paraId="1C76C33B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864DC8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П.13 Особливостей №1178 (через відсилання)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62B2EC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При застосуванні підстав п.13 №1178 — жодних вимог до рівня прибутку та порядку формування ціни ПКМУ №1275 не встановлює.</w:t>
            </w:r>
          </w:p>
        </w:tc>
      </w:tr>
    </w:tbl>
    <w:p w14:paraId="132C6A74" w14:textId="77777777" w:rsidR="00FF357C" w:rsidRPr="00902E13" w:rsidRDefault="00FF357C">
      <w:pPr>
        <w:spacing w:after="120"/>
        <w:rPr>
          <w:lang w:val="uk-UA"/>
        </w:rPr>
      </w:pPr>
    </w:p>
    <w:p w14:paraId="29FCAA93" w14:textId="77777777" w:rsidR="00FF357C" w:rsidRPr="00902E13" w:rsidRDefault="00000000">
      <w:pPr>
        <w:pStyle w:val="2"/>
        <w:rPr>
          <w:lang w:val="uk-UA"/>
        </w:rPr>
      </w:pPr>
      <w:r w:rsidRPr="00902E13">
        <w:rPr>
          <w:lang w:val="uk-UA"/>
        </w:rPr>
        <w:t>2.4. Варіант 3 — Режим ОВТ (пп.43–49 Особливостей №1275)</w:t>
      </w:r>
    </w:p>
    <w:p w14:paraId="5D289959" w14:textId="77777777" w:rsidR="00FF357C" w:rsidRPr="00902E13" w:rsidRDefault="00000000">
      <w:pPr>
        <w:spacing w:before="60" w:after="80"/>
        <w:rPr>
          <w:lang w:val="uk-UA"/>
        </w:rPr>
      </w:pPr>
      <w:r w:rsidRPr="00902E13">
        <w:rPr>
          <w:lang w:val="uk-UA"/>
        </w:rPr>
        <w:t>Для озброєння, військової та спеціальної техніки, ракет, боєприпасів, послуг з розробки/ремонту/модернізації ОВТ, будівництва фортифікацій:</w:t>
      </w:r>
    </w:p>
    <w:p w14:paraId="798FE443" w14:textId="77777777" w:rsidR="00FF357C" w:rsidRPr="00902E13" w:rsidRDefault="00000000">
      <w:pPr>
        <w:pStyle w:val="a4"/>
        <w:numPr>
          <w:ilvl w:val="0"/>
          <w:numId w:val="2"/>
        </w:numPr>
        <w:spacing w:before="40" w:after="40"/>
        <w:rPr>
          <w:lang w:val="uk-UA"/>
        </w:rPr>
      </w:pPr>
      <w:r w:rsidRPr="00902E13">
        <w:rPr>
          <w:lang w:val="uk-UA"/>
        </w:rPr>
        <w:t>Закупівлі без процедур Законів «Про оборонні закупівлі» та «Про публічні закупівлі» (п.43, 45)</w:t>
      </w:r>
    </w:p>
    <w:p w14:paraId="2034E4FD" w14:textId="77777777" w:rsidR="00FF357C" w:rsidRPr="00902E13" w:rsidRDefault="00000000">
      <w:pPr>
        <w:pStyle w:val="a4"/>
        <w:numPr>
          <w:ilvl w:val="0"/>
          <w:numId w:val="2"/>
        </w:numPr>
        <w:spacing w:before="40" w:after="40"/>
        <w:rPr>
          <w:lang w:val="uk-UA"/>
        </w:rPr>
      </w:pPr>
      <w:r w:rsidRPr="00902E13">
        <w:rPr>
          <w:lang w:val="uk-UA"/>
        </w:rPr>
        <w:t>Порядок укладення держконтрактів — визначає замовник самостійно</w:t>
      </w:r>
    </w:p>
    <w:p w14:paraId="2841811F" w14:textId="77777777" w:rsidR="00FF357C" w:rsidRPr="00902E13" w:rsidRDefault="00000000">
      <w:pPr>
        <w:pStyle w:val="a4"/>
        <w:numPr>
          <w:ilvl w:val="0"/>
          <w:numId w:val="2"/>
        </w:numPr>
        <w:spacing w:before="40" w:after="40"/>
        <w:rPr>
          <w:lang w:val="uk-UA"/>
        </w:rPr>
      </w:pPr>
      <w:r w:rsidRPr="00902E13">
        <w:rPr>
          <w:lang w:val="uk-UA"/>
        </w:rPr>
        <w:t>П.44: державне регулювання очікуваної вартості за неконкурентними процедурами під час ВС — не здійснюється</w:t>
      </w:r>
    </w:p>
    <w:p w14:paraId="7403597A" w14:textId="77777777" w:rsidR="00FF357C" w:rsidRPr="00902E13" w:rsidRDefault="00000000">
      <w:pPr>
        <w:pStyle w:val="a4"/>
        <w:numPr>
          <w:ilvl w:val="0"/>
          <w:numId w:val="2"/>
        </w:numPr>
        <w:spacing w:before="40" w:after="40"/>
        <w:rPr>
          <w:lang w:val="uk-UA"/>
        </w:rPr>
      </w:pPr>
      <w:r w:rsidRPr="00902E13">
        <w:rPr>
          <w:lang w:val="uk-UA"/>
        </w:rPr>
        <w:lastRenderedPageBreak/>
        <w:t>П.46: при імпорті ОВТ через вповноваженого посередника — постачальницька винагорода = 3% вартості ЗЕД-контракту (умова — виконання всіх умов держконтракту)</w:t>
      </w:r>
    </w:p>
    <w:p w14:paraId="3F8C87A5" w14:textId="77777777" w:rsidR="00FF357C" w:rsidRPr="00902E13" w:rsidRDefault="00000000">
      <w:pPr>
        <w:pStyle w:val="a4"/>
        <w:numPr>
          <w:ilvl w:val="0"/>
          <w:numId w:val="2"/>
        </w:numPr>
        <w:spacing w:before="40" w:after="40"/>
        <w:rPr>
          <w:lang w:val="uk-UA"/>
        </w:rPr>
      </w:pPr>
      <w:r w:rsidRPr="00902E13">
        <w:rPr>
          <w:lang w:val="uk-UA"/>
        </w:rPr>
        <w:t>П.48: перелік підстав для зміни ціни контракту ОВТ є ширшим, ніж для п.8 — включає зміну курсу валюти, МЗП, індексу ЦЦ, ставок податків, технічних рішень</w:t>
      </w:r>
    </w:p>
    <w:p w14:paraId="0D3C9531" w14:textId="77777777" w:rsidR="00FF357C" w:rsidRPr="00902E13" w:rsidRDefault="00000000">
      <w:pPr>
        <w:pStyle w:val="a4"/>
        <w:numPr>
          <w:ilvl w:val="0"/>
          <w:numId w:val="2"/>
        </w:numPr>
        <w:spacing w:before="40" w:after="40"/>
        <w:rPr>
          <w:lang w:val="uk-UA"/>
        </w:rPr>
      </w:pPr>
      <w:r w:rsidRPr="00902E13">
        <w:rPr>
          <w:lang w:val="uk-UA"/>
        </w:rPr>
        <w:t>П.49: ціна не може зростати за прострочення з вини виконавця та в частині виплаченого авансу</w:t>
      </w:r>
    </w:p>
    <w:p w14:paraId="683440E1" w14:textId="77777777" w:rsidR="00FF357C" w:rsidRPr="00902E13" w:rsidRDefault="00FF357C">
      <w:pPr>
        <w:spacing w:after="80"/>
        <w:rPr>
          <w:lang w:val="uk-UA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FF357C" w:rsidRPr="00902E13" w14:paraId="7F48B8BE" w14:textId="77777777">
        <w:tc>
          <w:tcPr>
            <w:tcW w:w="9026" w:type="dxa"/>
            <w:tcBorders>
              <w:top w:val="single" w:sz="5" w:space="0" w:color="E65100"/>
              <w:left w:val="single" w:sz="5" w:space="0" w:color="E65100"/>
              <w:bottom w:val="single" w:sz="5" w:space="0" w:color="E65100"/>
              <w:right w:val="single" w:sz="5" w:space="0" w:color="E65100"/>
            </w:tcBorders>
            <w:shd w:val="clear" w:color="auto" w:fill="FFF8E1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A9EDE7" w14:textId="77777777" w:rsidR="00FF357C" w:rsidRPr="00902E13" w:rsidRDefault="00000000">
            <w:pPr>
              <w:spacing w:after="60"/>
              <w:rPr>
                <w:lang w:val="uk-UA"/>
              </w:rPr>
            </w:pPr>
            <w:r w:rsidRPr="00902E13">
              <w:rPr>
                <w:b/>
                <w:bCs/>
                <w:color w:val="E65100"/>
                <w:lang w:val="uk-UA"/>
              </w:rPr>
              <w:t>Зміст обов'язкової комерційної пропозиції для ОВТ (абз.2 п.45):</w:t>
            </w:r>
          </w:p>
          <w:p w14:paraId="0D187B8E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sz w:val="21"/>
                <w:szCs w:val="21"/>
                <w:lang w:val="uk-UA"/>
              </w:rPr>
              <w:t>Повна назва + код УКТЗЕД + номенклатурний номер НАТО (за наявності); ТТХ; технічний стан; виробник, країна походження, логістичний маршрут; умови постачання; загальна вартість та умови оплати.</w:t>
            </w:r>
          </w:p>
        </w:tc>
      </w:tr>
    </w:tbl>
    <w:p w14:paraId="23E46023" w14:textId="77777777" w:rsidR="00FF357C" w:rsidRPr="00902E13" w:rsidRDefault="00FF357C">
      <w:pPr>
        <w:spacing w:after="160"/>
        <w:rPr>
          <w:lang w:val="uk-UA"/>
        </w:rPr>
      </w:pPr>
    </w:p>
    <w:p w14:paraId="0B48F629" w14:textId="2D9B0C83" w:rsidR="00FF357C" w:rsidRPr="009E4861" w:rsidRDefault="00FF357C">
      <w:pPr>
        <w:rPr>
          <w:lang w:val="ru-UA"/>
        </w:rPr>
      </w:pPr>
    </w:p>
    <w:p w14:paraId="09183566" w14:textId="77777777" w:rsidR="00FF357C" w:rsidRPr="00902E13" w:rsidRDefault="00000000">
      <w:pPr>
        <w:pStyle w:val="1"/>
        <w:rPr>
          <w:lang w:val="uk-UA"/>
        </w:rPr>
      </w:pPr>
      <w:r w:rsidRPr="00902E13">
        <w:rPr>
          <w:lang w:val="uk-UA"/>
        </w:rPr>
        <w:t>3. ЦІНОУТВОРЕННЯ, МАРЖИНАЛЬНІСТЬ ТА ПРИБУТОК</w:t>
      </w:r>
    </w:p>
    <w:p w14:paraId="2C48FFE3" w14:textId="77777777" w:rsidR="00FF357C" w:rsidRPr="00902E13" w:rsidRDefault="00000000">
      <w:pPr>
        <w:pStyle w:val="2"/>
        <w:rPr>
          <w:lang w:val="uk-UA"/>
        </w:rPr>
      </w:pPr>
      <w:r w:rsidRPr="00902E13">
        <w:rPr>
          <w:lang w:val="uk-UA"/>
        </w:rPr>
        <w:t>3.1. Правова ієрархія обмежень прибутку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4513"/>
      </w:tblGrid>
      <w:tr w:rsidR="00FF357C" w:rsidRPr="00902E13" w14:paraId="78CDE551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8D70D3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Рівень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2E06F6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Норма та зміст</w:t>
            </w:r>
          </w:p>
        </w:tc>
      </w:tr>
      <w:tr w:rsidR="00FF357C" w:rsidRPr="00902E13" w14:paraId="700E8AA0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E343C6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Закон (вищий)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ABB368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Ч.3 ст.30 Закону №808-IX (в ред. №3589-IX від 16.03.2024): при будь-яких неконкурентних закупівлях або без процедур — прибуток ≤ граничному рівню, встановленому КМУ. Якщо КМУ не встановив — ціна за пропозицією виконавця. Діє на всі контракти, укладені за ВС без конкурентних процедур.</w:t>
            </w:r>
          </w:p>
        </w:tc>
      </w:tr>
      <w:tr w:rsidR="00FF357C" w:rsidRPr="00902E13" w14:paraId="7CC94AC9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E900E7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Постанова (конкретизація)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D48399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П.9 ПКМУ №1275: КМУ встановив граничний рівень = 25% від виробничої собівартості. Застосовується до закупівель ≥200 тис. грн / ≥1,5 млн грн без Prozorro.</w:t>
            </w:r>
          </w:p>
        </w:tc>
      </w:tr>
      <w:tr w:rsidR="00FF357C" w:rsidRPr="00902E13" w14:paraId="1ACA5E96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4708CA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Конкурентна процедура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290C52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Жодних обмежень прибутку. Ціну визначає ринок через конкуренцію.</w:t>
            </w:r>
          </w:p>
        </w:tc>
      </w:tr>
    </w:tbl>
    <w:p w14:paraId="609B6E31" w14:textId="77777777" w:rsidR="00FF357C" w:rsidRPr="00902E13" w:rsidRDefault="00FF357C">
      <w:pPr>
        <w:spacing w:after="120"/>
        <w:rPr>
          <w:lang w:val="uk-UA"/>
        </w:rPr>
      </w:pPr>
    </w:p>
    <w:p w14:paraId="45DF3580" w14:textId="77777777" w:rsidR="00FF357C" w:rsidRPr="00902E13" w:rsidRDefault="00000000">
      <w:pPr>
        <w:pStyle w:val="2"/>
        <w:rPr>
          <w:lang w:val="uk-UA"/>
        </w:rPr>
      </w:pPr>
      <w:r w:rsidRPr="00902E13">
        <w:rPr>
          <w:lang w:val="uk-UA"/>
        </w:rPr>
        <w:t>3.2. Визначення «виробничої собівартості» — база для 25%</w:t>
      </w:r>
    </w:p>
    <w:p w14:paraId="1F145854" w14:textId="77777777" w:rsidR="00FF357C" w:rsidRPr="00902E13" w:rsidRDefault="00000000">
      <w:pPr>
        <w:spacing w:before="60" w:after="80"/>
        <w:rPr>
          <w:lang w:val="uk-UA"/>
        </w:rPr>
      </w:pPr>
      <w:r w:rsidRPr="00902E13">
        <w:rPr>
          <w:lang w:val="uk-UA"/>
        </w:rPr>
        <w:t>Собівартість для цілей п.9 — виробнича собівартість за П(С)БО 16 (п.11–16). Включає:</w:t>
      </w:r>
    </w:p>
    <w:p w14:paraId="6A8D4669" w14:textId="77777777" w:rsidR="00FF357C" w:rsidRPr="00902E13" w:rsidRDefault="00000000">
      <w:pPr>
        <w:pStyle w:val="a4"/>
        <w:numPr>
          <w:ilvl w:val="0"/>
          <w:numId w:val="2"/>
        </w:numPr>
        <w:spacing w:before="40" w:after="40"/>
        <w:rPr>
          <w:lang w:val="uk-UA"/>
        </w:rPr>
      </w:pPr>
      <w:r w:rsidRPr="00902E13">
        <w:rPr>
          <w:lang w:val="uk-UA"/>
        </w:rPr>
        <w:t>Прямі матеріальні витрати: сировина, матеріали, комплектуючі, напівфабрикати</w:t>
      </w:r>
    </w:p>
    <w:p w14:paraId="48D31751" w14:textId="77777777" w:rsidR="00FF357C" w:rsidRPr="00902E13" w:rsidRDefault="00000000">
      <w:pPr>
        <w:pStyle w:val="a4"/>
        <w:numPr>
          <w:ilvl w:val="0"/>
          <w:numId w:val="2"/>
        </w:numPr>
        <w:spacing w:before="40" w:after="40"/>
        <w:rPr>
          <w:lang w:val="uk-UA"/>
        </w:rPr>
      </w:pPr>
      <w:r w:rsidRPr="00902E13">
        <w:rPr>
          <w:lang w:val="uk-UA"/>
        </w:rPr>
        <w:t>Прямі витрати на оплату праці: зарплата виробничого персоналу + ЄСВ (22%)</w:t>
      </w:r>
    </w:p>
    <w:p w14:paraId="65324ADA" w14:textId="77777777" w:rsidR="00FF357C" w:rsidRPr="00902E13" w:rsidRDefault="00000000">
      <w:pPr>
        <w:pStyle w:val="a4"/>
        <w:numPr>
          <w:ilvl w:val="0"/>
          <w:numId w:val="2"/>
        </w:numPr>
        <w:spacing w:before="40" w:after="40"/>
        <w:rPr>
          <w:lang w:val="uk-UA"/>
        </w:rPr>
      </w:pPr>
      <w:r w:rsidRPr="00902E13">
        <w:rPr>
          <w:lang w:val="uk-UA"/>
        </w:rPr>
        <w:t>Інші прямі витрати: амортизація виробничого обладнання, оренда виробничих площ</w:t>
      </w:r>
    </w:p>
    <w:p w14:paraId="556E7186" w14:textId="77777777" w:rsidR="00FF357C" w:rsidRPr="00902E13" w:rsidRDefault="00000000">
      <w:pPr>
        <w:pStyle w:val="a4"/>
        <w:numPr>
          <w:ilvl w:val="0"/>
          <w:numId w:val="2"/>
        </w:numPr>
        <w:spacing w:before="40" w:after="40"/>
        <w:rPr>
          <w:lang w:val="uk-UA"/>
        </w:rPr>
      </w:pPr>
      <w:r w:rsidRPr="00902E13">
        <w:rPr>
          <w:lang w:val="uk-UA"/>
        </w:rPr>
        <w:t>Загальновиробничі витрати (розподілені): управління цехами, охорона праці, ремонт ОЗ</w:t>
      </w:r>
    </w:p>
    <w:p w14:paraId="090603D7" w14:textId="77777777" w:rsidR="00FF357C" w:rsidRPr="00902E13" w:rsidRDefault="00FF357C">
      <w:pPr>
        <w:spacing w:after="80"/>
        <w:rPr>
          <w:lang w:val="uk-UA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FF357C" w:rsidRPr="00902E13" w14:paraId="2880D3B5" w14:textId="77777777">
        <w:tc>
          <w:tcPr>
            <w:tcW w:w="9026" w:type="dxa"/>
            <w:tcBorders>
              <w:top w:val="single" w:sz="5" w:space="0" w:color="C62828"/>
              <w:left w:val="single" w:sz="5" w:space="0" w:color="C62828"/>
              <w:bottom w:val="single" w:sz="5" w:space="0" w:color="C62828"/>
              <w:right w:val="single" w:sz="5" w:space="0" w:color="C62828"/>
            </w:tcBorders>
            <w:shd w:val="clear" w:color="auto" w:fill="FFEBEE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CE00A2" w14:textId="77777777" w:rsidR="00FF357C" w:rsidRPr="00902E13" w:rsidRDefault="00000000">
            <w:pPr>
              <w:spacing w:after="60"/>
              <w:rPr>
                <w:lang w:val="uk-UA"/>
              </w:rPr>
            </w:pPr>
            <w:r w:rsidRPr="00902E13">
              <w:rPr>
                <w:b/>
                <w:bCs/>
                <w:color w:val="C62828"/>
                <w:lang w:val="uk-UA"/>
              </w:rPr>
              <w:t>НЕ входять до виробничої собівартості (база 25%):</w:t>
            </w:r>
          </w:p>
          <w:p w14:paraId="67FB2329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sz w:val="21"/>
                <w:szCs w:val="21"/>
                <w:lang w:val="uk-UA"/>
              </w:rPr>
              <w:t>Адміністративні витрати (офіс, юрпослуги, управлінський персонал) · Витрати на збут · Фінансові витрати (відсотки за кредитами) — крім виробників БПЛА/РЕБ з 30.07.2025 (ПКМУ №918, до 10% від вартості контракту)</w:t>
            </w:r>
          </w:p>
        </w:tc>
      </w:tr>
    </w:tbl>
    <w:p w14:paraId="71468B3C" w14:textId="77777777" w:rsidR="00FF357C" w:rsidRPr="00902E13" w:rsidRDefault="00FF357C">
      <w:pPr>
        <w:spacing w:after="80"/>
        <w:rPr>
          <w:lang w:val="uk-UA"/>
        </w:rPr>
      </w:pPr>
    </w:p>
    <w:p w14:paraId="3A587DC0" w14:textId="77777777" w:rsidR="00FF357C" w:rsidRPr="00902E13" w:rsidRDefault="00000000">
      <w:pPr>
        <w:spacing w:before="60" w:after="80"/>
        <w:rPr>
          <w:lang w:val="uk-UA"/>
        </w:rPr>
      </w:pPr>
      <w:r w:rsidRPr="00902E13">
        <w:rPr>
          <w:lang w:val="uk-UA"/>
        </w:rPr>
        <w:lastRenderedPageBreak/>
        <w:t>Для імпортного товару собівартість за П(С)БО 9 (п.9) включає: ціну постачальника за вирахуванням знижок + ввізне мито + ТЗВ + непрямі податки, що не відшкодовуються.</w:t>
      </w:r>
    </w:p>
    <w:p w14:paraId="6FDCF973" w14:textId="77777777" w:rsidR="00FF357C" w:rsidRPr="00902E13" w:rsidRDefault="00FF357C">
      <w:pPr>
        <w:spacing w:after="120"/>
        <w:rPr>
          <w:lang w:val="uk-UA"/>
        </w:rPr>
      </w:pPr>
    </w:p>
    <w:p w14:paraId="0B5AB4A8" w14:textId="77777777" w:rsidR="00FF357C" w:rsidRPr="00902E13" w:rsidRDefault="00000000">
      <w:pPr>
        <w:pStyle w:val="2"/>
        <w:rPr>
          <w:lang w:val="uk-UA"/>
        </w:rPr>
      </w:pPr>
      <w:r w:rsidRPr="00902E13">
        <w:rPr>
          <w:lang w:val="uk-UA"/>
        </w:rPr>
        <w:t>3.3. Формули розрахунку — Сценарій А (виконавець = виробник)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FF357C" w:rsidRPr="00902E13" w14:paraId="4C3D01B2" w14:textId="77777777">
        <w:tc>
          <w:tcPr>
            <w:tcW w:w="9026" w:type="dxa"/>
            <w:tcBorders>
              <w:top w:val="single" w:sz="5" w:space="0" w:color="1F3864"/>
              <w:left w:val="single" w:sz="5" w:space="0" w:color="1F3864"/>
              <w:bottom w:val="single" w:sz="5" w:space="0" w:color="1F3864"/>
              <w:right w:val="single" w:sz="5" w:space="0" w:color="1F3864"/>
            </w:tcBorders>
            <w:shd w:val="clear" w:color="auto" w:fill="EAF2FF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31D13885" w14:textId="77777777" w:rsidR="00FF357C" w:rsidRPr="00902E13" w:rsidRDefault="00000000">
            <w:pPr>
              <w:spacing w:after="60"/>
              <w:rPr>
                <w:lang w:val="uk-UA"/>
              </w:rPr>
            </w:pPr>
            <w:r w:rsidRPr="00902E13">
              <w:rPr>
                <w:b/>
                <w:bCs/>
                <w:color w:val="1F3864"/>
                <w:sz w:val="26"/>
                <w:szCs w:val="26"/>
                <w:lang w:val="uk-UA"/>
              </w:rPr>
              <w:t>Допустима ціна контракту = Виробнича собівартість × 1,25</w:t>
            </w:r>
          </w:p>
          <w:p w14:paraId="42721597" w14:textId="77777777" w:rsidR="00FF357C" w:rsidRPr="00902E13" w:rsidRDefault="00000000">
            <w:pPr>
              <w:spacing w:after="60"/>
              <w:rPr>
                <w:lang w:val="uk-UA"/>
              </w:rPr>
            </w:pPr>
            <w:r w:rsidRPr="00902E13">
              <w:rPr>
                <w:color w:val="000000"/>
                <w:lang w:val="uk-UA"/>
              </w:rPr>
              <w:t>Перевірка: (Ціна − Собівартість) / Собівартість ≤ 25%</w:t>
            </w:r>
          </w:p>
          <w:p w14:paraId="2DB32271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C62828"/>
                <w:lang w:val="uk-UA"/>
              </w:rPr>
              <w:t>Після ПнП (18%): чистий прибуток ≈ 20,5% від с/в (не 25%)</w:t>
            </w:r>
          </w:p>
        </w:tc>
      </w:tr>
    </w:tbl>
    <w:p w14:paraId="5B76EFCA" w14:textId="77777777" w:rsidR="00FF357C" w:rsidRPr="00902E13" w:rsidRDefault="00FF357C">
      <w:pPr>
        <w:spacing w:after="80"/>
        <w:rPr>
          <w:lang w:val="uk-UA"/>
        </w:rPr>
      </w:pPr>
    </w:p>
    <w:p w14:paraId="7CDA0853" w14:textId="77777777" w:rsidR="00FF357C" w:rsidRPr="00902E13" w:rsidRDefault="00000000">
      <w:pPr>
        <w:spacing w:before="60" w:after="80"/>
        <w:rPr>
          <w:lang w:val="uk-UA"/>
        </w:rPr>
      </w:pPr>
      <w:r w:rsidRPr="00902E13">
        <w:rPr>
          <w:lang w:val="uk-UA"/>
        </w:rPr>
        <w:t>Приклад: виробник дрона. С/в = 800 000 грн. Макс. ціна прямого договору = 800 000 × 1,25 = 1 000 000 грн. Прибуток до ПнП = 200 000 грн. Після ПнП (18%) = 164 000 грн ≈ 20,5% від с/в.</w:t>
      </w:r>
    </w:p>
    <w:p w14:paraId="537E403A" w14:textId="77777777" w:rsidR="00FF357C" w:rsidRPr="00902E13" w:rsidRDefault="00FF357C">
      <w:pPr>
        <w:spacing w:after="120"/>
        <w:rPr>
          <w:lang w:val="uk-UA"/>
        </w:rPr>
      </w:pPr>
    </w:p>
    <w:p w14:paraId="2D72D673" w14:textId="77777777" w:rsidR="00FF357C" w:rsidRPr="00902E13" w:rsidRDefault="00000000">
      <w:pPr>
        <w:pStyle w:val="2"/>
        <w:rPr>
          <w:lang w:val="uk-UA"/>
        </w:rPr>
      </w:pPr>
      <w:r w:rsidRPr="00902E13">
        <w:rPr>
          <w:lang w:val="uk-UA"/>
        </w:rPr>
        <w:t>3.4. Формули розрахунку — Сценарій Б (ланцюг постачання)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FF357C" w:rsidRPr="00902E13" w14:paraId="111144C0" w14:textId="77777777">
        <w:tc>
          <w:tcPr>
            <w:tcW w:w="9026" w:type="dxa"/>
            <w:tcBorders>
              <w:top w:val="single" w:sz="5" w:space="0" w:color="1F3864"/>
              <w:left w:val="single" w:sz="5" w:space="0" w:color="1F3864"/>
              <w:bottom w:val="single" w:sz="5" w:space="0" w:color="1F3864"/>
              <w:right w:val="single" w:sz="5" w:space="0" w:color="1F3864"/>
            </w:tcBorders>
            <w:shd w:val="clear" w:color="auto" w:fill="EAF2FF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2999CA67" w14:textId="77777777" w:rsidR="00FF357C" w:rsidRPr="00902E13" w:rsidRDefault="00000000">
            <w:pPr>
              <w:spacing w:after="60"/>
              <w:rPr>
                <w:lang w:val="uk-UA"/>
              </w:rPr>
            </w:pPr>
            <w:r w:rsidRPr="00902E13">
              <w:rPr>
                <w:b/>
                <w:bCs/>
                <w:color w:val="1F3864"/>
                <w:sz w:val="24"/>
                <w:szCs w:val="24"/>
                <w:lang w:val="uk-UA"/>
              </w:rPr>
              <w:t>Умова: Сукупний прибуток ланцюга / Первинна с/в виробника ≤ 25%</w:t>
            </w:r>
          </w:p>
          <w:p w14:paraId="0BF695FB" w14:textId="77777777" w:rsidR="00FF357C" w:rsidRPr="00902E13" w:rsidRDefault="00000000">
            <w:pPr>
              <w:spacing w:after="60"/>
              <w:rPr>
                <w:lang w:val="uk-UA"/>
              </w:rPr>
            </w:pPr>
            <w:r w:rsidRPr="00902E13">
              <w:rPr>
                <w:color w:val="000000"/>
                <w:lang w:val="uk-UA"/>
              </w:rPr>
              <w:t>= (Кінцева ціна для замовника − Первинна с/в виробника) / Первинна с/в виробника ≤ 25%</w:t>
            </w:r>
          </w:p>
          <w:p w14:paraId="0DE47961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1F3864"/>
                <w:lang w:val="uk-UA"/>
              </w:rPr>
              <w:t>Отже: Кінцева ціна ≤ Первинна с/в виробника × 1,25</w:t>
            </w:r>
          </w:p>
        </w:tc>
      </w:tr>
    </w:tbl>
    <w:p w14:paraId="5E872A4D" w14:textId="77777777" w:rsidR="00FF357C" w:rsidRPr="00902E13" w:rsidRDefault="00FF357C">
      <w:pPr>
        <w:spacing w:after="80"/>
        <w:rPr>
          <w:lang w:val="uk-UA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FF357C" w:rsidRPr="00902E13" w14:paraId="485435D4" w14:textId="77777777">
        <w:tc>
          <w:tcPr>
            <w:tcW w:w="9026" w:type="dxa"/>
            <w:tcBorders>
              <w:top w:val="single" w:sz="5" w:space="0" w:color="C62828"/>
              <w:left w:val="single" w:sz="5" w:space="0" w:color="C62828"/>
              <w:bottom w:val="single" w:sz="5" w:space="0" w:color="C62828"/>
              <w:right w:val="single" w:sz="5" w:space="0" w:color="C62828"/>
            </w:tcBorders>
            <w:shd w:val="clear" w:color="auto" w:fill="FFEBEE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6EC0CA" w14:textId="77777777" w:rsidR="00FF357C" w:rsidRPr="00902E13" w:rsidRDefault="00000000">
            <w:pPr>
              <w:spacing w:after="60"/>
              <w:rPr>
                <w:lang w:val="uk-UA"/>
              </w:rPr>
            </w:pPr>
            <w:r w:rsidRPr="00902E13">
              <w:rPr>
                <w:b/>
                <w:bCs/>
                <w:color w:val="C62828"/>
                <w:lang w:val="uk-UA"/>
              </w:rPr>
              <w:t>Критичний нюанс — база завжди первинна с/в виробника:</w:t>
            </w:r>
          </w:p>
          <w:p w14:paraId="6DE6BFAD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sz w:val="21"/>
                <w:szCs w:val="21"/>
                <w:lang w:val="uk-UA"/>
              </w:rPr>
              <w:t>Кожен посередник НЕ отримує власні 25% зверху. Весь ланцюг ділить один пул 25% від виробничої с/в. Прибуток посередника = його виручка мінус ціна покупки у попередньої ланки, а не мінус виробнича с/в виробника.</w:t>
            </w:r>
          </w:p>
        </w:tc>
      </w:tr>
    </w:tbl>
    <w:p w14:paraId="61A1D8A9" w14:textId="77777777" w:rsidR="00FF357C" w:rsidRPr="00902E13" w:rsidRDefault="00FF357C">
      <w:pPr>
        <w:spacing w:after="80"/>
        <w:rPr>
          <w:lang w:val="uk-UA"/>
        </w:rPr>
      </w:pPr>
    </w:p>
    <w:p w14:paraId="1901B2A6" w14:textId="77777777" w:rsidR="00FF357C" w:rsidRPr="00902E13" w:rsidRDefault="00000000">
      <w:pPr>
        <w:spacing w:before="60" w:after="80"/>
        <w:rPr>
          <w:lang w:val="uk-UA"/>
        </w:rPr>
      </w:pPr>
      <w:r w:rsidRPr="00902E13">
        <w:rPr>
          <w:lang w:val="uk-UA"/>
        </w:rPr>
        <w:t>Приклад (3 ланки):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3500"/>
        <w:gridCol w:w="3026"/>
      </w:tblGrid>
      <w:tr w:rsidR="00FF357C" w:rsidRPr="00902E13" w14:paraId="3C1DEFBC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09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2F4951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Учасник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09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1C9F6A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Операція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09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1C6A11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Фінансові показники</w:t>
            </w:r>
          </w:p>
        </w:tc>
      </w:tr>
      <w:tr w:rsidR="00FF357C" w:rsidRPr="00902E13" w14:paraId="50E79D60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82C5F4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Виробник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F1067F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Виробив, продав посереднику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92FC57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С/в = 500 000 грн; продав за 580 000 грн. Прибуток = 80 000 грн.</w:t>
            </w:r>
          </w:p>
        </w:tc>
      </w:tr>
      <w:tr w:rsidR="00FF357C" w:rsidRPr="00902E13" w14:paraId="0180DDF7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8D4ACF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Посередник 1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7BC65C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Перепродаж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75851F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Купив за 580 000; продав за 610 000. Прибуток = 30 000 грн.</w:t>
            </w:r>
          </w:p>
        </w:tc>
      </w:tr>
      <w:tr w:rsidR="00FF357C" w:rsidRPr="00902E13" w14:paraId="7A6C1966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D00F31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Виконавець (посередник 2)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E3A911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Постачання замовнику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D99D16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Купив за 610 000; продав за 625 000. Прибуток = 15 000 грн.</w:t>
            </w:r>
          </w:p>
        </w:tc>
      </w:tr>
      <w:tr w:rsidR="00FF357C" w:rsidRPr="00902E13" w14:paraId="6EEDA20F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6FF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17580A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РАЗОМ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6FF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994662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Сукупний прибуток ланцюга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6FF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2DF3C5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125 000 / 500 000 = 25% ✓ — в межах норми</w:t>
            </w:r>
          </w:p>
        </w:tc>
      </w:tr>
    </w:tbl>
    <w:p w14:paraId="2D6EFCF5" w14:textId="77777777" w:rsidR="00FF357C" w:rsidRPr="00902E13" w:rsidRDefault="00FF357C">
      <w:pPr>
        <w:spacing w:after="160"/>
        <w:rPr>
          <w:lang w:val="uk-UA"/>
        </w:rPr>
      </w:pPr>
    </w:p>
    <w:p w14:paraId="15EAFEE0" w14:textId="77777777" w:rsidR="00FF357C" w:rsidRPr="00902E13" w:rsidRDefault="00000000">
      <w:pPr>
        <w:pStyle w:val="2"/>
        <w:rPr>
          <w:lang w:val="uk-UA"/>
        </w:rPr>
      </w:pPr>
      <w:r w:rsidRPr="00902E13">
        <w:rPr>
          <w:lang w:val="uk-UA"/>
        </w:rPr>
        <w:t>3.5. Кредитні витрати для виробників БПЛА/РЕБ (ПКМУ №918, з 30.07.2025)</w:t>
      </w:r>
    </w:p>
    <w:p w14:paraId="73408FDE" w14:textId="77777777" w:rsidR="00FF357C" w:rsidRPr="00902E13" w:rsidRDefault="00000000">
      <w:pPr>
        <w:spacing w:before="60" w:after="80"/>
        <w:rPr>
          <w:lang w:val="uk-UA"/>
        </w:rPr>
      </w:pPr>
      <w:r w:rsidRPr="00902E13">
        <w:rPr>
          <w:lang w:val="uk-UA"/>
        </w:rPr>
        <w:t>Виробники безпілотних систем та засобів РЕБ тактичного рівня вітчизняного виробництва мають право включати до ціни контракту комісії та відсотки за кредитами або позиками — з умовами:</w:t>
      </w:r>
    </w:p>
    <w:p w14:paraId="0EDC3635" w14:textId="77777777" w:rsidR="00FF357C" w:rsidRPr="00902E13" w:rsidRDefault="00000000">
      <w:pPr>
        <w:pStyle w:val="a4"/>
        <w:numPr>
          <w:ilvl w:val="0"/>
          <w:numId w:val="2"/>
        </w:numPr>
        <w:spacing w:before="40" w:after="40"/>
        <w:rPr>
          <w:lang w:val="uk-UA"/>
        </w:rPr>
      </w:pPr>
      <w:r w:rsidRPr="00902E13">
        <w:rPr>
          <w:lang w:val="uk-UA"/>
        </w:rPr>
        <w:t>Розмір: не більше 10% від вартості товарів, робіт та послуг</w:t>
      </w:r>
    </w:p>
    <w:p w14:paraId="31183ACA" w14:textId="77777777" w:rsidR="00FF357C" w:rsidRPr="00902E13" w:rsidRDefault="00000000">
      <w:pPr>
        <w:pStyle w:val="a4"/>
        <w:numPr>
          <w:ilvl w:val="0"/>
          <w:numId w:val="2"/>
        </w:numPr>
        <w:spacing w:before="40" w:after="40"/>
        <w:rPr>
          <w:lang w:val="uk-UA"/>
        </w:rPr>
      </w:pPr>
      <w:r w:rsidRPr="00902E13">
        <w:rPr>
          <w:lang w:val="uk-UA"/>
        </w:rPr>
        <w:lastRenderedPageBreak/>
        <w:t>Обов'язкове обґрунтування включення цих витрат</w:t>
      </w:r>
    </w:p>
    <w:p w14:paraId="09941F51" w14:textId="77777777" w:rsidR="00FF357C" w:rsidRPr="00902E13" w:rsidRDefault="00000000">
      <w:pPr>
        <w:pStyle w:val="a4"/>
        <w:numPr>
          <w:ilvl w:val="0"/>
          <w:numId w:val="2"/>
        </w:numPr>
        <w:spacing w:before="40" w:after="40"/>
        <w:rPr>
          <w:lang w:val="uk-UA"/>
        </w:rPr>
      </w:pPr>
      <w:r w:rsidRPr="00902E13">
        <w:rPr>
          <w:lang w:val="uk-UA"/>
        </w:rPr>
        <w:t>Тривалий виробничий цикл БПЛА/РЕБ як підстава</w:t>
      </w:r>
    </w:p>
    <w:p w14:paraId="1282284A" w14:textId="77777777" w:rsidR="00FF357C" w:rsidRPr="00902E13" w:rsidRDefault="00000000">
      <w:pPr>
        <w:pStyle w:val="a4"/>
        <w:numPr>
          <w:ilvl w:val="0"/>
          <w:numId w:val="2"/>
        </w:numPr>
        <w:spacing w:before="40" w:after="40"/>
        <w:rPr>
          <w:lang w:val="uk-UA"/>
        </w:rPr>
      </w:pPr>
      <w:r w:rsidRPr="00902E13">
        <w:rPr>
          <w:lang w:val="uk-UA"/>
        </w:rPr>
        <w:t>Норма введена з метою стимулювання нарощування виробництва та запобігання зривам поставок</w:t>
      </w:r>
    </w:p>
    <w:p w14:paraId="26506BC3" w14:textId="77777777" w:rsidR="00FF357C" w:rsidRPr="00902E13" w:rsidRDefault="00FF357C">
      <w:pPr>
        <w:spacing w:after="80"/>
        <w:rPr>
          <w:lang w:val="uk-UA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FF357C" w:rsidRPr="00902E13" w14:paraId="65F8EC22" w14:textId="77777777">
        <w:tc>
          <w:tcPr>
            <w:tcW w:w="9026" w:type="dxa"/>
            <w:tcBorders>
              <w:top w:val="single" w:sz="5" w:space="0" w:color="E65100"/>
              <w:left w:val="single" w:sz="5" w:space="0" w:color="E65100"/>
              <w:bottom w:val="single" w:sz="5" w:space="0" w:color="E65100"/>
              <w:right w:val="single" w:sz="5" w:space="0" w:color="E65100"/>
            </w:tcBorders>
            <w:shd w:val="clear" w:color="auto" w:fill="FFF8E1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42D940" w14:textId="77777777" w:rsidR="00FF357C" w:rsidRPr="00902E13" w:rsidRDefault="00000000">
            <w:pPr>
              <w:spacing w:after="60"/>
              <w:rPr>
                <w:lang w:val="uk-UA"/>
              </w:rPr>
            </w:pPr>
            <w:r w:rsidRPr="00902E13">
              <w:rPr>
                <w:b/>
                <w:bCs/>
                <w:color w:val="E65100"/>
                <w:lang w:val="uk-UA"/>
              </w:rPr>
              <w:t>Структура ціни для БПЛА/РЕБ</w:t>
            </w:r>
          </w:p>
          <w:p w14:paraId="7D955C0A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sz w:val="21"/>
                <w:szCs w:val="21"/>
                <w:lang w:val="uk-UA"/>
              </w:rPr>
              <w:t>Виробнича с/в (П(С)БО 16) + Прибуток (≤ 25% від с/в) + Кредитні витрати (≤ 10% від вартості контракту)</w:t>
            </w:r>
          </w:p>
        </w:tc>
      </w:tr>
    </w:tbl>
    <w:p w14:paraId="1987C1F9" w14:textId="77777777" w:rsidR="00FF357C" w:rsidRPr="00902E13" w:rsidRDefault="00FF357C">
      <w:pPr>
        <w:spacing w:after="160"/>
        <w:rPr>
          <w:lang w:val="uk-UA"/>
        </w:rPr>
      </w:pPr>
    </w:p>
    <w:p w14:paraId="3122B17C" w14:textId="77777777" w:rsidR="00FF357C" w:rsidRPr="00902E13" w:rsidRDefault="00000000">
      <w:pPr>
        <w:pStyle w:val="1"/>
        <w:rPr>
          <w:lang w:val="uk-UA"/>
        </w:rPr>
      </w:pPr>
      <w:r w:rsidRPr="00902E13">
        <w:rPr>
          <w:lang w:val="uk-UA"/>
        </w:rPr>
        <w:t>4. ПОДАТКИ ТА МИТНІ ПЛАТЕЖІ</w:t>
      </w:r>
    </w:p>
    <w:p w14:paraId="5BAD551D" w14:textId="77777777" w:rsidR="00FF357C" w:rsidRPr="00902E13" w:rsidRDefault="00000000">
      <w:pPr>
        <w:pStyle w:val="2"/>
        <w:rPr>
          <w:lang w:val="uk-UA"/>
        </w:rPr>
      </w:pPr>
      <w:r w:rsidRPr="00902E13">
        <w:rPr>
          <w:lang w:val="uk-UA"/>
        </w:rPr>
        <w:t>4.1. ПДВ при постачанні на митній території України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3500"/>
        <w:gridCol w:w="3026"/>
      </w:tblGrid>
      <w:tr w:rsidR="00FF357C" w:rsidRPr="00902E13" w14:paraId="152EA3DF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09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A733AC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Операція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09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7603CE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Ставка/режим ПДВ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09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7CEA20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Нормативна база</w:t>
            </w:r>
          </w:p>
        </w:tc>
      </w:tr>
      <w:tr w:rsidR="00FF357C" w:rsidRPr="00902E13" w14:paraId="45038624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51581C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Постачання товарів оборонного призначення (в межах оборонних держконтрактів)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AE098F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Звільнено від ПДВ на час ВС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B16F31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П.32 пп.4 підрозд.2 розд.XX ПКУ; код пільги 14060514</w:t>
            </w:r>
          </w:p>
        </w:tc>
      </w:tr>
      <w:tr w:rsidR="00FF357C" w:rsidRPr="00902E13" w14:paraId="30C14A26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3DE22B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Постачання БПЛА (код УКТЗЕД 8806) та їх частин (8807), якщо кінцевий отримувач — ЗСУ/МВС/СБУ тощо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1A4790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Звільнено від ПДВ по всьому ланцюгу постачання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384524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П.32 пп.5 підрозд.2 розд.XX ПКУ</w:t>
            </w:r>
          </w:p>
        </w:tc>
      </w:tr>
      <w:tr w:rsidR="00FF357C" w:rsidRPr="00902E13" w14:paraId="31CD6A25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466601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Постачання товарів за держконтрактом загальному замовнику (не оборонне призначення)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C3F1CE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Загальна ставка 20%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204395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Ст.193 ПКУ</w:t>
            </w:r>
          </w:p>
        </w:tc>
      </w:tr>
      <w:tr w:rsidR="00FF357C" w:rsidRPr="00902E13" w14:paraId="0FB07712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6DDE11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Постачання, що не підпадає під пільги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ECF6BD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20%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C26BDA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Загальний режим ПКУ</w:t>
            </w:r>
          </w:p>
        </w:tc>
      </w:tr>
    </w:tbl>
    <w:p w14:paraId="7FD4B518" w14:textId="77777777" w:rsidR="00FF357C" w:rsidRPr="00902E13" w:rsidRDefault="00FF357C">
      <w:pPr>
        <w:spacing w:after="80"/>
        <w:rPr>
          <w:lang w:val="uk-UA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FF357C" w:rsidRPr="00902E13" w14:paraId="4D5536C3" w14:textId="77777777">
        <w:tc>
          <w:tcPr>
            <w:tcW w:w="9026" w:type="dxa"/>
            <w:tcBorders>
              <w:top w:val="single" w:sz="5" w:space="0" w:color="1565C0"/>
              <w:left w:val="single" w:sz="5" w:space="0" w:color="1565C0"/>
              <w:bottom w:val="single" w:sz="5" w:space="0" w:color="1565C0"/>
              <w:right w:val="single" w:sz="5" w:space="0" w:color="1565C0"/>
            </w:tcBorders>
            <w:shd w:val="clear" w:color="auto" w:fill="E3F2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344578" w14:textId="77777777" w:rsidR="00FF357C" w:rsidRPr="00902E13" w:rsidRDefault="00000000">
            <w:pPr>
              <w:spacing w:after="60"/>
              <w:rPr>
                <w:lang w:val="uk-UA"/>
              </w:rPr>
            </w:pPr>
            <w:r w:rsidRPr="00902E13">
              <w:rPr>
                <w:b/>
                <w:bCs/>
                <w:color w:val="1565C0"/>
                <w:lang w:val="uk-UA"/>
              </w:rPr>
              <w:t>Вплив ПДВ на базу 25%</w:t>
            </w:r>
          </w:p>
          <w:p w14:paraId="5659C7DC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sz w:val="21"/>
                <w:szCs w:val="21"/>
                <w:lang w:val="uk-UA"/>
              </w:rPr>
              <w:t>Якщо постачальник — платник ПДВ: вхідний ПДВ відшкодовується через податковий кредит, тому до виробничої с/в не включається. Якщо неплатник ПДВ: ПДВ при імпорті компонентів не відшкодовується → включається до с/в → збільшує базу для 25% → абсолютний розмір допустимого прибутку зростає.</w:t>
            </w:r>
          </w:p>
        </w:tc>
      </w:tr>
    </w:tbl>
    <w:p w14:paraId="5922A9A2" w14:textId="77777777" w:rsidR="00FF357C" w:rsidRPr="00902E13" w:rsidRDefault="00FF357C">
      <w:pPr>
        <w:spacing w:after="120"/>
        <w:rPr>
          <w:lang w:val="uk-UA"/>
        </w:rPr>
      </w:pPr>
    </w:p>
    <w:p w14:paraId="21D2A10B" w14:textId="77777777" w:rsidR="00FF357C" w:rsidRPr="00902E13" w:rsidRDefault="00000000">
      <w:pPr>
        <w:pStyle w:val="2"/>
        <w:rPr>
          <w:lang w:val="uk-UA"/>
        </w:rPr>
      </w:pPr>
      <w:r w:rsidRPr="00902E13">
        <w:rPr>
          <w:lang w:val="uk-UA"/>
        </w:rPr>
        <w:t>4.2. ПДВ при імпорті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3500"/>
        <w:gridCol w:w="3026"/>
      </w:tblGrid>
      <w:tr w:rsidR="00FF357C" w:rsidRPr="00902E13" w14:paraId="0AF0BCE4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09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78D9C5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Товар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09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472BF0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Режим при імпорті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09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6D7A12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Нормативна база</w:t>
            </w:r>
          </w:p>
        </w:tc>
      </w:tr>
      <w:tr w:rsidR="00FF357C" w:rsidRPr="0023475E" w14:paraId="7A3AD4F2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8B1AB8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Складові (матеріали, вузли, агрегати) для виробництва/ремонту БПЛА (коди 8806, 8906)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8CDEE9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Звільнено від ПДВ на час ВС — тільки для суб'єктів господарювання-виробників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5050DC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Закони №3123-IX та №3124-IX від 29.05.2023; п.32 підрозд.2 розд.XX ПКУ</w:t>
            </w:r>
          </w:p>
        </w:tc>
      </w:tr>
      <w:tr w:rsidR="00FF357C" w:rsidRPr="00902E13" w14:paraId="7DF2A1B0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083DA0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lastRenderedPageBreak/>
              <w:t>БПЛА (код 8806, крім 8806 10, 8806 29 20 00, 8806 99 20 00)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310AC0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Звільнено від ввізного мита та ПДВ на час ВС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6499B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Розд.XXI МКУ (п.924); Закони №4709-IX, №4710-IX (з 26.12.2025)</w:t>
            </w:r>
          </w:p>
        </w:tc>
      </w:tr>
      <w:tr w:rsidR="00FF357C" w:rsidRPr="00902E13" w14:paraId="4A6188F0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31C9BB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Розмінувальна техніка, симулятори бойових дій, засоби протидії розвідкам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15013E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Розширені пільги з 26.12.2025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DDA075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Закони №4709-IX та №4710-IX</w:t>
            </w:r>
          </w:p>
        </w:tc>
      </w:tr>
      <w:tr w:rsidR="00FF357C" w:rsidRPr="00902E13" w14:paraId="13AB2904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CF3043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Загальні товари оборонного призначення (за переліками КМУ)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7B4259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Звільнено від ПДВ та/або мита — за умови правильної класифікації УКТЗЕД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AD192A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Ст.197 ПКУ; ст.282 МКУ</w:t>
            </w:r>
          </w:p>
        </w:tc>
      </w:tr>
      <w:tr w:rsidR="00FF357C" w:rsidRPr="00902E13" w14:paraId="53DEFBFA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51403E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Товари, що не входять до пільгових переліків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1A506E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ПДВ 20% + ввізне мито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8C77DC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Загальний режим</w:t>
            </w:r>
          </w:p>
        </w:tc>
      </w:tr>
    </w:tbl>
    <w:p w14:paraId="2C75837B" w14:textId="77777777" w:rsidR="00FF357C" w:rsidRPr="00902E13" w:rsidRDefault="00FF357C">
      <w:pPr>
        <w:spacing w:after="120"/>
        <w:rPr>
          <w:lang w:val="uk-UA"/>
        </w:rPr>
      </w:pPr>
    </w:p>
    <w:p w14:paraId="3341E179" w14:textId="77777777" w:rsidR="00FF357C" w:rsidRPr="00902E13" w:rsidRDefault="00000000">
      <w:pPr>
        <w:pStyle w:val="2"/>
        <w:rPr>
          <w:lang w:val="uk-UA"/>
        </w:rPr>
      </w:pPr>
      <w:r w:rsidRPr="00902E13">
        <w:rPr>
          <w:lang w:val="uk-UA"/>
        </w:rPr>
        <w:t>4.3. Ввізне мито</w:t>
      </w:r>
    </w:p>
    <w:p w14:paraId="0173A5FE" w14:textId="77777777" w:rsidR="00FF357C" w:rsidRPr="00902E13" w:rsidRDefault="00000000">
      <w:pPr>
        <w:pStyle w:val="a4"/>
        <w:numPr>
          <w:ilvl w:val="0"/>
          <w:numId w:val="2"/>
        </w:numPr>
        <w:spacing w:before="40" w:after="40"/>
        <w:rPr>
          <w:lang w:val="uk-UA"/>
        </w:rPr>
      </w:pPr>
      <w:r w:rsidRPr="00902E13">
        <w:rPr>
          <w:lang w:val="uk-UA"/>
        </w:rPr>
        <w:t>Звільнення від мита — ст.282 МКУ: оборонні товари, військове обладнання, медичні вироби, гуманітарна допомога</w:t>
      </w:r>
    </w:p>
    <w:p w14:paraId="4CB3BC3E" w14:textId="77777777" w:rsidR="00FF357C" w:rsidRPr="00902E13" w:rsidRDefault="00000000">
      <w:pPr>
        <w:pStyle w:val="a4"/>
        <w:numPr>
          <w:ilvl w:val="0"/>
          <w:numId w:val="2"/>
        </w:numPr>
        <w:spacing w:before="40" w:after="40"/>
        <w:rPr>
          <w:lang w:val="uk-UA"/>
        </w:rPr>
      </w:pPr>
      <w:r w:rsidRPr="00902E13">
        <w:rPr>
          <w:lang w:val="uk-UA"/>
        </w:rPr>
        <w:t>Конкретні переліки товарів з пільгами затверджуються КМУ або визначаються розд.XXI МКУ</w:t>
      </w:r>
    </w:p>
    <w:p w14:paraId="26496E7E" w14:textId="77777777" w:rsidR="00FF357C" w:rsidRPr="00902E13" w:rsidRDefault="00000000">
      <w:pPr>
        <w:pStyle w:val="a4"/>
        <w:numPr>
          <w:ilvl w:val="0"/>
          <w:numId w:val="2"/>
        </w:numPr>
        <w:spacing w:before="40" w:after="40"/>
        <w:rPr>
          <w:lang w:val="uk-UA"/>
        </w:rPr>
      </w:pPr>
      <w:r w:rsidRPr="00902E13">
        <w:rPr>
          <w:lang w:val="uk-UA"/>
        </w:rPr>
        <w:t>Критично важлива правильна класифікація за УКТЗЕД — неправильний код = відмова в пільзі</w:t>
      </w:r>
    </w:p>
    <w:p w14:paraId="6A20A027" w14:textId="77777777" w:rsidR="00FF357C" w:rsidRPr="00902E13" w:rsidRDefault="00000000">
      <w:pPr>
        <w:pStyle w:val="a4"/>
        <w:numPr>
          <w:ilvl w:val="0"/>
          <w:numId w:val="2"/>
        </w:numPr>
        <w:spacing w:before="40" w:after="40"/>
        <w:rPr>
          <w:lang w:val="uk-UA"/>
        </w:rPr>
      </w:pPr>
      <w:r w:rsidRPr="00902E13">
        <w:rPr>
          <w:lang w:val="uk-UA"/>
        </w:rPr>
        <w:t>Для БПЛА: пільга не поширюється на коди 8806 10 (цивільні безпілотники), 8806 29 20 00, 8806 99 20 00</w:t>
      </w:r>
    </w:p>
    <w:p w14:paraId="00ACE3D8" w14:textId="77777777" w:rsidR="00FF357C" w:rsidRPr="00902E13" w:rsidRDefault="00FF357C">
      <w:pPr>
        <w:spacing w:after="80"/>
        <w:rPr>
          <w:lang w:val="uk-UA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FF357C" w:rsidRPr="00902E13" w14:paraId="1E378166" w14:textId="77777777">
        <w:tc>
          <w:tcPr>
            <w:tcW w:w="9026" w:type="dxa"/>
            <w:tcBorders>
              <w:top w:val="single" w:sz="5" w:space="0" w:color="C62828"/>
              <w:left w:val="single" w:sz="5" w:space="0" w:color="C62828"/>
              <w:bottom w:val="single" w:sz="5" w:space="0" w:color="C62828"/>
              <w:right w:val="single" w:sz="5" w:space="0" w:color="C62828"/>
            </w:tcBorders>
            <w:shd w:val="clear" w:color="auto" w:fill="FFEBEE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AD899F" w14:textId="77777777" w:rsidR="00FF357C" w:rsidRPr="00902E13" w:rsidRDefault="00000000">
            <w:pPr>
              <w:spacing w:after="60"/>
              <w:rPr>
                <w:lang w:val="uk-UA"/>
              </w:rPr>
            </w:pPr>
            <w:r w:rsidRPr="00902E13">
              <w:rPr>
                <w:b/>
                <w:bCs/>
                <w:color w:val="C62828"/>
                <w:lang w:val="uk-UA"/>
              </w:rPr>
              <w:t>Ризик невірної класифікації УКТЗЕД</w:t>
            </w:r>
          </w:p>
          <w:p w14:paraId="33855C6D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sz w:val="21"/>
                <w:szCs w:val="21"/>
                <w:lang w:val="uk-UA"/>
              </w:rPr>
              <w:t>Найпоширеніша причина відмови в митних пільгах — неправильний код УКТЗЕД. Рекомендується отримати попереднє рішення митного органу щодо класифікації (ст.23 МКУ) до початку імпорту.</w:t>
            </w:r>
          </w:p>
        </w:tc>
      </w:tr>
    </w:tbl>
    <w:p w14:paraId="526BD84B" w14:textId="77777777" w:rsidR="00FF357C" w:rsidRPr="00902E13" w:rsidRDefault="00FF357C">
      <w:pPr>
        <w:spacing w:after="120"/>
        <w:rPr>
          <w:lang w:val="uk-UA"/>
        </w:rPr>
      </w:pPr>
    </w:p>
    <w:p w14:paraId="0E559A37" w14:textId="77777777" w:rsidR="00FF357C" w:rsidRPr="00902E13" w:rsidRDefault="00000000">
      <w:pPr>
        <w:pStyle w:val="2"/>
        <w:rPr>
          <w:lang w:val="uk-UA"/>
        </w:rPr>
      </w:pPr>
      <w:r w:rsidRPr="00902E13">
        <w:rPr>
          <w:lang w:val="uk-UA"/>
        </w:rPr>
        <w:t>4.4. Податок на прибуток (ПнП)</w:t>
      </w:r>
    </w:p>
    <w:p w14:paraId="0509ED6D" w14:textId="77777777" w:rsidR="00FF357C" w:rsidRPr="00902E13" w:rsidRDefault="00000000">
      <w:pPr>
        <w:pStyle w:val="a4"/>
        <w:numPr>
          <w:ilvl w:val="0"/>
          <w:numId w:val="2"/>
        </w:numPr>
        <w:spacing w:before="40" w:after="40"/>
        <w:rPr>
          <w:lang w:val="uk-UA"/>
        </w:rPr>
      </w:pPr>
      <w:r w:rsidRPr="00902E13">
        <w:rPr>
          <w:lang w:val="uk-UA"/>
        </w:rPr>
        <w:t>Базова ставка: 18% (ст.136 ПКУ)</w:t>
      </w:r>
    </w:p>
    <w:p w14:paraId="68E61FF9" w14:textId="77777777" w:rsidR="00FF357C" w:rsidRPr="00902E13" w:rsidRDefault="00000000">
      <w:pPr>
        <w:pStyle w:val="a4"/>
        <w:numPr>
          <w:ilvl w:val="0"/>
          <w:numId w:val="2"/>
        </w:numPr>
        <w:spacing w:before="40" w:after="40"/>
        <w:rPr>
          <w:lang w:val="uk-UA"/>
        </w:rPr>
      </w:pPr>
      <w:r w:rsidRPr="00902E13">
        <w:rPr>
          <w:lang w:val="uk-UA"/>
        </w:rPr>
        <w:t>Учасники Дія Сіті зі спецрежимом: ПнП 9% (ст.135 ПКУ)</w:t>
      </w:r>
    </w:p>
    <w:p w14:paraId="5F658832" w14:textId="77777777" w:rsidR="00FF357C" w:rsidRPr="00902E13" w:rsidRDefault="00000000">
      <w:pPr>
        <w:pStyle w:val="a4"/>
        <w:numPr>
          <w:ilvl w:val="0"/>
          <w:numId w:val="2"/>
        </w:numPr>
        <w:spacing w:before="40" w:after="40"/>
        <w:rPr>
          <w:lang w:val="uk-UA"/>
        </w:rPr>
      </w:pPr>
      <w:r w:rsidRPr="00902E13">
        <w:rPr>
          <w:lang w:val="uk-UA"/>
        </w:rPr>
        <w:t>Ліміт 25% у п.9 ПКМУ №1275 — це прибуток ДО оподаткування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4513"/>
      </w:tblGrid>
      <w:tr w:rsidR="00FF357C" w:rsidRPr="00902E13" w14:paraId="363436E1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26BFDA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Режим оподаткування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9AF84B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Реальний чистий прибуток при максимальній наценці 25% від с/в</w:t>
            </w:r>
          </w:p>
        </w:tc>
      </w:tr>
      <w:tr w:rsidR="00FF357C" w:rsidRPr="00902E13" w14:paraId="581DEC1E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2A2338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Загальний (ПнП 18%)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95C7C7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25% − (25% × 18%) = 25% − 4,5% = ~20,5% від виробничої с/в</w:t>
            </w:r>
          </w:p>
        </w:tc>
      </w:tr>
      <w:tr w:rsidR="00FF357C" w:rsidRPr="00902E13" w14:paraId="5C099175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F8180A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Дія Сіті (ПнП 9%)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BEE2A4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25% − (25% × 9%) = 25% − 2,25% = ~22,75% від виробничої с/в</w:t>
            </w:r>
          </w:p>
        </w:tc>
      </w:tr>
      <w:tr w:rsidR="00FF357C" w:rsidRPr="00902E13" w14:paraId="6F4B73EF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1E1436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Дія Сіті з гіг-контрактами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FA4C3B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Нижчий ФОП → нижча с/в → менший абсолютний ліміт прибутку при тій самій % нормі</w:t>
            </w:r>
          </w:p>
        </w:tc>
      </w:tr>
    </w:tbl>
    <w:p w14:paraId="3CAB8572" w14:textId="77777777" w:rsidR="00FF357C" w:rsidRDefault="00FF357C">
      <w:pPr>
        <w:spacing w:after="120"/>
        <w:rPr>
          <w:lang w:val="uk-UA"/>
        </w:rPr>
      </w:pPr>
    </w:p>
    <w:p w14:paraId="336EC02B" w14:textId="77777777" w:rsidR="009965F3" w:rsidRDefault="009965F3">
      <w:pPr>
        <w:spacing w:after="120"/>
        <w:rPr>
          <w:lang w:val="uk-UA"/>
        </w:rPr>
      </w:pPr>
    </w:p>
    <w:p w14:paraId="2FA7B134" w14:textId="77777777" w:rsidR="009965F3" w:rsidRPr="00902E13" w:rsidRDefault="009965F3">
      <w:pPr>
        <w:spacing w:after="120"/>
        <w:rPr>
          <w:lang w:val="uk-UA"/>
        </w:rPr>
      </w:pPr>
    </w:p>
    <w:p w14:paraId="1B2B365D" w14:textId="77777777" w:rsidR="00FF357C" w:rsidRPr="00902E13" w:rsidRDefault="00000000">
      <w:pPr>
        <w:pStyle w:val="2"/>
        <w:rPr>
          <w:lang w:val="uk-UA"/>
        </w:rPr>
      </w:pPr>
      <w:r w:rsidRPr="00902E13">
        <w:rPr>
          <w:lang w:val="uk-UA"/>
        </w:rPr>
        <w:lastRenderedPageBreak/>
        <w:t>4.5. ЄСВ та ПДФО у собівартості</w:t>
      </w:r>
    </w:p>
    <w:p w14:paraId="63D1605B" w14:textId="77777777" w:rsidR="00FF357C" w:rsidRPr="00902E13" w:rsidRDefault="00000000">
      <w:pPr>
        <w:pStyle w:val="a4"/>
        <w:numPr>
          <w:ilvl w:val="0"/>
          <w:numId w:val="2"/>
        </w:numPr>
        <w:spacing w:before="40" w:after="40"/>
        <w:rPr>
          <w:lang w:val="uk-UA"/>
        </w:rPr>
      </w:pPr>
      <w:r w:rsidRPr="00902E13">
        <w:rPr>
          <w:lang w:val="uk-UA"/>
        </w:rPr>
        <w:t>ЄСВ (22% від бази нарахування) — прямо входить до виробничої с/в як прямі витрати на оплату праці</w:t>
      </w:r>
    </w:p>
    <w:p w14:paraId="726A6357" w14:textId="77777777" w:rsidR="00FF357C" w:rsidRPr="00902E13" w:rsidRDefault="00000000">
      <w:pPr>
        <w:pStyle w:val="a4"/>
        <w:numPr>
          <w:ilvl w:val="0"/>
          <w:numId w:val="2"/>
        </w:numPr>
        <w:spacing w:before="40" w:after="40"/>
        <w:rPr>
          <w:lang w:val="uk-UA"/>
        </w:rPr>
      </w:pPr>
      <w:r w:rsidRPr="00902E13">
        <w:rPr>
          <w:lang w:val="uk-UA"/>
        </w:rPr>
        <w:t>ПДФО утримується з працівника — збільшує фіксований ФОП, але не є витратою підприємства</w:t>
      </w:r>
    </w:p>
    <w:p w14:paraId="7671EA1A" w14:textId="77777777" w:rsidR="00FF357C" w:rsidRPr="00902E13" w:rsidRDefault="00000000">
      <w:pPr>
        <w:pStyle w:val="a4"/>
        <w:numPr>
          <w:ilvl w:val="0"/>
          <w:numId w:val="2"/>
        </w:numPr>
        <w:spacing w:before="40" w:after="40"/>
        <w:rPr>
          <w:lang w:val="uk-UA"/>
        </w:rPr>
      </w:pPr>
      <w:r w:rsidRPr="00902E13">
        <w:rPr>
          <w:lang w:val="uk-UA"/>
        </w:rPr>
        <w:t>Практичний ефект: вищий ФОП → вища с/в → більший допустимий прибуток у гривнях при ліміті 25%</w:t>
      </w:r>
    </w:p>
    <w:p w14:paraId="0B2EDE0F" w14:textId="77777777" w:rsidR="00FF357C" w:rsidRPr="00902E13" w:rsidRDefault="00FF357C">
      <w:pPr>
        <w:spacing w:after="160"/>
        <w:rPr>
          <w:lang w:val="uk-UA"/>
        </w:rPr>
      </w:pPr>
    </w:p>
    <w:p w14:paraId="2E55EA14" w14:textId="77777777" w:rsidR="00FF357C" w:rsidRPr="00902E13" w:rsidRDefault="00000000">
      <w:pPr>
        <w:pStyle w:val="1"/>
        <w:rPr>
          <w:lang w:val="uk-UA"/>
        </w:rPr>
      </w:pPr>
      <w:r w:rsidRPr="00902E13">
        <w:rPr>
          <w:lang w:val="uk-UA"/>
        </w:rPr>
        <w:t>5. ОСОБЛИВОСТІ ЗА НАПРЯМКАМИ ДІЯЛЬНОСТІ</w:t>
      </w:r>
    </w:p>
    <w:p w14:paraId="2B73D832" w14:textId="77777777" w:rsidR="00FF357C" w:rsidRPr="00902E13" w:rsidRDefault="00000000">
      <w:pPr>
        <w:pStyle w:val="2"/>
        <w:rPr>
          <w:lang w:val="uk-UA"/>
        </w:rPr>
      </w:pPr>
      <w:r w:rsidRPr="00902E13">
        <w:rPr>
          <w:lang w:val="uk-UA"/>
        </w:rPr>
        <w:t>5.1. Виробник БПЛА та засобів РЕБ (вітчизняне виробництво)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4513"/>
      </w:tblGrid>
      <w:tr w:rsidR="00FF357C" w:rsidRPr="00902E13" w14:paraId="1A83B206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39B508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Аспект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E2B698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Зміст</w:t>
            </w:r>
          </w:p>
        </w:tc>
      </w:tr>
      <w:tr w:rsidR="00FF357C" w:rsidRPr="00902E13" w14:paraId="37822B9D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514AA0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Нормативний режим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A8A9AD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Окремий Порядок (дод. до ПКМУ №1275, внесений ПКМУ №1450 від 24.12.2024) + ПКМУ №918 (кредитні витрати)</w:t>
            </w:r>
          </w:p>
        </w:tc>
      </w:tr>
      <w:tr w:rsidR="00FF357C" w:rsidRPr="00902E13" w14:paraId="5C9D45D5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CFF0BE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Ціна контракту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53602C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Виробнича с/в × 1,25 + опційно кредитні витрати ≤ 10% від вартості контракту</w:t>
            </w:r>
          </w:p>
        </w:tc>
      </w:tr>
      <w:tr w:rsidR="00FF357C" w:rsidRPr="00902E13" w14:paraId="52638C47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8CF205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Пільги при імпорті компонентів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2D6408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Звільнення від ПДВ та мита на складові БПЛА (Закони №3123-IX, №3124-IX, №4709-IX)</w:t>
            </w:r>
          </w:p>
        </w:tc>
      </w:tr>
      <w:tr w:rsidR="00FF357C" w:rsidRPr="0023475E" w14:paraId="43525D23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0965EB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Постачання дронів ЗСУ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97D851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Звільнення від ПДВ по всьому ланцюгу (п.32 пп.4,5 підрозд.2 розд.XX ПКУ)</w:t>
            </w:r>
          </w:p>
        </w:tc>
      </w:tr>
      <w:tr w:rsidR="00FF357C" w:rsidRPr="00902E13" w14:paraId="4375C4A3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CBED05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Локалізація виробництва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50A279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Вимоги розширені ПКМУ №693 (з 04.08.2025)</w:t>
            </w:r>
          </w:p>
        </w:tc>
      </w:tr>
      <w:tr w:rsidR="00FF357C" w:rsidRPr="00902E13" w14:paraId="0A620A28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058266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Ключовий ризик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684D16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Постанова №918 зупинена щодо контрактів за БПЛА/РЕБ, укладених до набрання нею чинності</w:t>
            </w:r>
          </w:p>
        </w:tc>
      </w:tr>
    </w:tbl>
    <w:p w14:paraId="6E2C46BE" w14:textId="77777777" w:rsidR="00FF357C" w:rsidRPr="00902E13" w:rsidRDefault="00FF357C">
      <w:pPr>
        <w:spacing w:after="120"/>
        <w:rPr>
          <w:lang w:val="uk-UA"/>
        </w:rPr>
      </w:pPr>
    </w:p>
    <w:p w14:paraId="33A2D94A" w14:textId="77777777" w:rsidR="00FF357C" w:rsidRPr="00902E13" w:rsidRDefault="00000000">
      <w:pPr>
        <w:pStyle w:val="2"/>
        <w:rPr>
          <w:lang w:val="uk-UA"/>
        </w:rPr>
      </w:pPr>
      <w:r w:rsidRPr="00902E13">
        <w:rPr>
          <w:lang w:val="uk-UA"/>
        </w:rPr>
        <w:t>5.2. Виробник ОВТ (озброєння, техніка, боєприпаси)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4513"/>
      </w:tblGrid>
      <w:tr w:rsidR="00FF357C" w:rsidRPr="00902E13" w14:paraId="72A333E8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76C5E0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Аспект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91DB9F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Зміст</w:t>
            </w:r>
          </w:p>
        </w:tc>
      </w:tr>
      <w:tr w:rsidR="00FF357C" w:rsidRPr="00902E13" w14:paraId="471522E7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0B409E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Нормативний режим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BAD8A0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Пп.43–49 Особливостей ПКМУ №1275; держзамовник визначає порядок самостійно</w:t>
            </w:r>
          </w:p>
        </w:tc>
      </w:tr>
      <w:tr w:rsidR="00FF357C" w:rsidRPr="00902E13" w14:paraId="7E2A004E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E8DB47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Ціноутворення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30E0B9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П.44: державне регулювання очікуваної вартості за неконкурентними процедурами — не здійснюється. Але ч.3 ст.30 Закону №808-IX зберігає дію.</w:t>
            </w:r>
          </w:p>
        </w:tc>
      </w:tr>
      <w:tr w:rsidR="00FF357C" w:rsidRPr="00902E13" w14:paraId="3D8AAE98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5AAE24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Обов'язкова комерційна пропозиція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D77405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Реквізити згідно абз.2 п.45: УКТЗЕД, НАТО-номер, ТТХ, виробник, маршрут, умови, ціна</w:t>
            </w:r>
          </w:p>
        </w:tc>
      </w:tr>
      <w:tr w:rsidR="00FF357C" w:rsidRPr="00902E13" w14:paraId="089B3721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58E1B3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Зміна ціни контракту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D759C2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П.48 дозволяє ширше, ніж п.8: курс, МЗП, ставки податків, технічні рішення</w:t>
            </w:r>
          </w:p>
        </w:tc>
      </w:tr>
      <w:tr w:rsidR="00FF357C" w:rsidRPr="00902E13" w14:paraId="2D752E9B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9EA3B0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Імпорт через посередника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FA6157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П.46: постачальницька винагорода = 3% від ЗЕД-контракту (лише за умови виконання)</w:t>
            </w:r>
          </w:p>
        </w:tc>
      </w:tr>
      <w:tr w:rsidR="00FF357C" w:rsidRPr="00902E13" w14:paraId="401D2426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89CEA6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Секретні закупівлі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C95DB7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Без публічного звітування; порядок і ціна — цілковито на розсуд замовника</w:t>
            </w:r>
          </w:p>
        </w:tc>
      </w:tr>
    </w:tbl>
    <w:p w14:paraId="3900AA82" w14:textId="77777777" w:rsidR="00FF357C" w:rsidRPr="00902E13" w:rsidRDefault="00FF357C">
      <w:pPr>
        <w:spacing w:after="120"/>
        <w:rPr>
          <w:lang w:val="uk-UA"/>
        </w:rPr>
      </w:pPr>
    </w:p>
    <w:p w14:paraId="699A1BDC" w14:textId="77777777" w:rsidR="00FF357C" w:rsidRPr="00902E13" w:rsidRDefault="00000000">
      <w:pPr>
        <w:pStyle w:val="2"/>
        <w:rPr>
          <w:lang w:val="uk-UA"/>
        </w:rPr>
      </w:pPr>
      <w:r w:rsidRPr="00902E13">
        <w:rPr>
          <w:lang w:val="uk-UA"/>
        </w:rPr>
        <w:t>5.3. Постачальник непрямих оборонних товарів (одяг, харчування, паливо, медикаменти)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4513"/>
      </w:tblGrid>
      <w:tr w:rsidR="00FF357C" w:rsidRPr="00902E13" w14:paraId="6A4C03E8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2BB092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lastRenderedPageBreak/>
              <w:t>Аспект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21AF3A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Зміст</w:t>
            </w:r>
          </w:p>
        </w:tc>
      </w:tr>
      <w:tr w:rsidR="00FF357C" w:rsidRPr="00902E13" w14:paraId="7BA222CA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3ED232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Нормативний режим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1285C1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П.8 ПКМУ №1275 — загальне правило: обов'язкові конкурентні процедури при ≥200 тис. грн</w:t>
            </w:r>
          </w:p>
        </w:tc>
      </w:tr>
      <w:tr w:rsidR="00FF357C" w:rsidRPr="00902E13" w14:paraId="2E93F78C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1D9759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Харчування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43DD78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Особливий порядок визначення предмета закупівлі (Порядок до ПКМУ №1275); держконтракт містить калькуляцію складових</w:t>
            </w:r>
          </w:p>
        </w:tc>
      </w:tr>
      <w:tr w:rsidR="00FF357C" w:rsidRPr="00902E13" w14:paraId="109EF2AF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8C7D1D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Ліки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A8B7C6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Граничні торговельні надбавки за ст.191 ГКУ: до 35% оптової ціни виробника для роздрібу; до 10% для закладів охорони здоров'я за бюджетні кошти</w:t>
            </w:r>
          </w:p>
        </w:tc>
      </w:tr>
      <w:tr w:rsidR="00FF357C" w:rsidRPr="00902E13" w14:paraId="54364154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D0EF8D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Норма 25%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82D51B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Діє при прямому договорі (п.9). При тендері — без обмежень</w:t>
            </w:r>
          </w:p>
        </w:tc>
      </w:tr>
      <w:tr w:rsidR="00FF357C" w:rsidRPr="00902E13" w14:paraId="7B160E71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750929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Моніторинг цін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ED34F9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ДАСУ активно застосовує Методику №275 для перевірки очікуваної вартості</w:t>
            </w:r>
          </w:p>
        </w:tc>
      </w:tr>
    </w:tbl>
    <w:p w14:paraId="18350B06" w14:textId="77777777" w:rsidR="00FF357C" w:rsidRPr="00902E13" w:rsidRDefault="00FF357C">
      <w:pPr>
        <w:spacing w:after="120"/>
        <w:rPr>
          <w:lang w:val="uk-UA"/>
        </w:rPr>
      </w:pPr>
    </w:p>
    <w:p w14:paraId="45F4B654" w14:textId="77777777" w:rsidR="00FF357C" w:rsidRPr="00902E13" w:rsidRDefault="00000000">
      <w:pPr>
        <w:pStyle w:val="2"/>
        <w:rPr>
          <w:lang w:val="uk-UA"/>
        </w:rPr>
      </w:pPr>
      <w:r w:rsidRPr="00902E13">
        <w:rPr>
          <w:lang w:val="uk-UA"/>
        </w:rPr>
        <w:t>5.4. Імпортер оборонної продукції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4513"/>
      </w:tblGrid>
      <w:tr w:rsidR="00FF357C" w:rsidRPr="00902E13" w14:paraId="17BB872E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03837D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Аспект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D83D7C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Зміст</w:t>
            </w:r>
          </w:p>
        </w:tc>
      </w:tr>
      <w:tr w:rsidR="00FF357C" w:rsidRPr="00902E13" w14:paraId="501FADD1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E0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3DADFB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Норма прибутку при прямому договорі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E0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48277D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П.46: лише 3% від вартості ЗЕД-контракту (НЕ 25%)! Сплачується тільки за умови виконання всіх умов держконтракту.</w:t>
            </w:r>
          </w:p>
        </w:tc>
      </w:tr>
      <w:tr w:rsidR="00FF357C" w:rsidRPr="00902E13" w14:paraId="7E68EAF7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5C08BC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Собівартість для розрахунку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C7FE05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П(С)БО 9 (п.9): ціна + мито + ТЗВ + неповернений ПДВ</w:t>
            </w:r>
          </w:p>
        </w:tc>
      </w:tr>
      <w:tr w:rsidR="00FF357C" w:rsidRPr="00902E13" w14:paraId="6673085E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0B0E2D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Пільги з ПДВ при імпорті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2BA559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Ст.197 ПКУ + пп. до розд.XX, XXI ПКУ та МКУ; залежить від переліків та УКТЗЕД</w:t>
            </w:r>
          </w:p>
        </w:tc>
      </w:tr>
      <w:tr w:rsidR="00FF357C" w:rsidRPr="0023475E" w14:paraId="6BEF8E57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14F176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Повноваження на імпорт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802A9C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Вимагає відповідних дозволів — «надані повноваження щодо здійснення імпорту відповідних видів ОВТ»</w:t>
            </w:r>
          </w:p>
        </w:tc>
      </w:tr>
      <w:tr w:rsidR="00FF357C" w:rsidRPr="00902E13" w14:paraId="600C926A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34A07B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Ключова відмінність від виробника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FD78B5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Виробник: 25% від с/в виробника. Імпортер: 3% від ЗЕД-контракту. Два принципово різних режими.</w:t>
            </w:r>
          </w:p>
        </w:tc>
      </w:tr>
    </w:tbl>
    <w:p w14:paraId="5D59E477" w14:textId="77777777" w:rsidR="00FF357C" w:rsidRPr="00902E13" w:rsidRDefault="00FF357C">
      <w:pPr>
        <w:spacing w:after="120"/>
        <w:rPr>
          <w:lang w:val="uk-UA"/>
        </w:rPr>
      </w:pPr>
    </w:p>
    <w:p w14:paraId="5C9EA203" w14:textId="77777777" w:rsidR="00FF357C" w:rsidRPr="00902E13" w:rsidRDefault="00000000">
      <w:pPr>
        <w:pStyle w:val="2"/>
        <w:rPr>
          <w:lang w:val="uk-UA"/>
        </w:rPr>
      </w:pPr>
      <w:r w:rsidRPr="00902E13">
        <w:rPr>
          <w:lang w:val="uk-UA"/>
        </w:rPr>
        <w:t>5.5. Посередник/дистриб'ютор у ланцюгу постачання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4513"/>
      </w:tblGrid>
      <w:tr w:rsidR="00FF357C" w:rsidRPr="00902E13" w14:paraId="2D9F3EB2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BA45CD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Аспект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1494DA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Зміст</w:t>
            </w:r>
          </w:p>
        </w:tc>
      </w:tr>
      <w:tr w:rsidR="00FF357C" w:rsidRPr="00902E13" w14:paraId="02A074CC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3501CA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Ключовий документ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927507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Гарантійний лист виконавця держконтракту про дотримання сукупного ліміту 25% для всього ланцюга</w:t>
            </w:r>
          </w:p>
        </w:tc>
      </w:tr>
      <w:tr w:rsidR="00FF357C" w:rsidRPr="00902E13" w14:paraId="2CC2CF98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AD7546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Відповідальність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78DCFD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Виконавець несе відповідальність за весь ланцюг — навіть за ланки, які він не контролює</w:t>
            </w:r>
          </w:p>
        </w:tc>
      </w:tr>
      <w:tr w:rsidR="00FF357C" w:rsidRPr="00902E13" w14:paraId="2439D087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A2D375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Ризик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971628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Якщо попередні ланки «з'їли» понад 25% — виконавець або порушує умову, або продає в збиток</w:t>
            </w:r>
          </w:p>
        </w:tc>
      </w:tr>
      <w:tr w:rsidR="00FF357C" w:rsidRPr="00902E13" w14:paraId="5DD533A3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019645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lastRenderedPageBreak/>
              <w:t>Рекомендація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EEBCFE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До підписання держконтракту: отримати письмове підтвердження с/в від виробника та розрахувати фактичний % ланцюга</w:t>
            </w:r>
          </w:p>
        </w:tc>
      </w:tr>
      <w:tr w:rsidR="00FF357C" w:rsidRPr="00902E13" w14:paraId="46AE9B7A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2AEC79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Альтернатива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BECC41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Провести закупівлю через Prozorro (конкурентна процедура) — обмеження 25% не застосовується</w:t>
            </w:r>
          </w:p>
        </w:tc>
      </w:tr>
    </w:tbl>
    <w:p w14:paraId="338F6433" w14:textId="77777777" w:rsidR="00FF357C" w:rsidRPr="00902E13" w:rsidRDefault="00FF357C">
      <w:pPr>
        <w:spacing w:after="160"/>
        <w:rPr>
          <w:lang w:val="uk-UA"/>
        </w:rPr>
      </w:pPr>
    </w:p>
    <w:p w14:paraId="6D011BFA" w14:textId="77777777" w:rsidR="00FF357C" w:rsidRPr="00902E13" w:rsidRDefault="00000000">
      <w:pPr>
        <w:pStyle w:val="1"/>
        <w:rPr>
          <w:lang w:val="uk-UA"/>
        </w:rPr>
      </w:pPr>
      <w:r w:rsidRPr="00902E13">
        <w:rPr>
          <w:lang w:val="uk-UA"/>
        </w:rPr>
        <w:t>6. ЦІНОВА ДИФЕРЕНЦІАЦІЯ: РІЗНІ НАЦЕНКИ РІЗНИМ КЛІЄНТАМ</w:t>
      </w:r>
    </w:p>
    <w:p w14:paraId="05E5A56A" w14:textId="0832CA65" w:rsidR="00FF357C" w:rsidRPr="00902E13" w:rsidRDefault="00000000">
      <w:pPr>
        <w:pStyle w:val="2"/>
        <w:rPr>
          <w:lang w:val="uk-UA"/>
        </w:rPr>
      </w:pPr>
      <w:r w:rsidRPr="00902E13">
        <w:rPr>
          <w:lang w:val="uk-UA"/>
        </w:rPr>
        <w:t>6.1. Загальне правило</w:t>
      </w:r>
    </w:p>
    <w:p w14:paraId="56077D04" w14:textId="77777777" w:rsidR="00FF357C" w:rsidRPr="00902E13" w:rsidRDefault="00000000">
      <w:pPr>
        <w:spacing w:before="60" w:after="80"/>
        <w:rPr>
          <w:lang w:val="uk-UA"/>
        </w:rPr>
      </w:pPr>
      <w:r w:rsidRPr="00902E13">
        <w:rPr>
          <w:lang w:val="uk-UA"/>
        </w:rPr>
        <w:t>Виробник або постачальник має право встановлювати різні ціни та наценки для різних каналів збуту та категорій покупців — за умов: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4513"/>
      </w:tblGrid>
      <w:tr w:rsidR="00FF357C" w:rsidRPr="00902E13" w14:paraId="40D6138E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53F46A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Сценарій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D49146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Дозволеність та обмеження</w:t>
            </w:r>
          </w:p>
        </w:tc>
      </w:tr>
      <w:tr w:rsidR="00FF357C" w:rsidRPr="00902E13" w14:paraId="2F602263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B9025A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Постачальник НЕ є монополістом / домінантом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9C39BF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Повна свобода цінової диференціації. Різні ціни: Prozorro vs прямий договір vs комерційний покупець — законно. Єдине обмеження — не перевищити 25% при прямому договорі.</w:t>
            </w:r>
          </w:p>
        </w:tc>
      </w:tr>
      <w:tr w:rsidR="00FF357C" w:rsidRPr="00902E13" w14:paraId="2FDFF2B2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140D2E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Постачальник є монополістом / домінантом (частка &gt;35% або без значної конкуренції)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4A4FB1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Ст.13 Закону №2210-III: заборонено застосовувати різні ціни до рівнозначних угод без об'єктивно виправданих причин. Різні умови постачання, обсяги, строки — виправдані. Різниця лише через «держзамовник = джерело великих грошей» — НЕ виправдана.</w:t>
            </w:r>
          </w:p>
        </w:tc>
      </w:tr>
    </w:tbl>
    <w:p w14:paraId="3D6E75C0" w14:textId="77777777" w:rsidR="00FF357C" w:rsidRPr="00902E13" w:rsidRDefault="00FF357C">
      <w:pPr>
        <w:spacing w:after="80"/>
        <w:rPr>
          <w:lang w:val="uk-UA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FF357C" w:rsidRPr="00902E13" w14:paraId="7E6B244F" w14:textId="77777777">
        <w:tc>
          <w:tcPr>
            <w:tcW w:w="9026" w:type="dxa"/>
            <w:tcBorders>
              <w:top w:val="single" w:sz="5" w:space="0" w:color="1565C0"/>
              <w:left w:val="single" w:sz="5" w:space="0" w:color="1565C0"/>
              <w:bottom w:val="single" w:sz="5" w:space="0" w:color="1565C0"/>
              <w:right w:val="single" w:sz="5" w:space="0" w:color="1565C0"/>
            </w:tcBorders>
            <w:shd w:val="clear" w:color="auto" w:fill="E3F2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A80D7B" w14:textId="77777777" w:rsidR="00FF357C" w:rsidRPr="00902E13" w:rsidRDefault="00000000">
            <w:pPr>
              <w:spacing w:after="60"/>
              <w:rPr>
                <w:lang w:val="uk-UA"/>
              </w:rPr>
            </w:pPr>
            <w:r w:rsidRPr="00902E13">
              <w:rPr>
                <w:b/>
                <w:bCs/>
                <w:color w:val="1565C0"/>
                <w:lang w:val="uk-UA"/>
              </w:rPr>
              <w:t>Які причини різних цін є «об'єктивно виправданими»</w:t>
            </w:r>
          </w:p>
          <w:p w14:paraId="371A1382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sz w:val="21"/>
                <w:szCs w:val="21"/>
                <w:lang w:val="uk-UA"/>
              </w:rPr>
              <w:t>Різний обсяг замовлення (знижки за обсяг) · Різні умови поставки та логістика · Різні строки оплати (передоплата / відстрочка) · Різний рівень гарантій та сервісу · Різний рівень ризику замовника</w:t>
            </w:r>
          </w:p>
        </w:tc>
      </w:tr>
    </w:tbl>
    <w:p w14:paraId="6F5CF2D7" w14:textId="77777777" w:rsidR="00FF357C" w:rsidRPr="00902E13" w:rsidRDefault="00FF357C">
      <w:pPr>
        <w:spacing w:after="120"/>
        <w:rPr>
          <w:lang w:val="uk-UA"/>
        </w:rPr>
      </w:pPr>
    </w:p>
    <w:p w14:paraId="5BDD23F4" w14:textId="77777777" w:rsidR="00FF357C" w:rsidRPr="00902E13" w:rsidRDefault="00000000">
      <w:pPr>
        <w:pStyle w:val="2"/>
        <w:rPr>
          <w:lang w:val="uk-UA"/>
        </w:rPr>
      </w:pPr>
      <w:r w:rsidRPr="00902E13">
        <w:rPr>
          <w:lang w:val="uk-UA"/>
        </w:rPr>
        <w:t>6.2. Один і той самий виріб: різні ціни через різні канали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3500"/>
        <w:gridCol w:w="3026"/>
      </w:tblGrid>
      <w:tr w:rsidR="00FF357C" w:rsidRPr="00902E13" w14:paraId="0729EC85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09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B93F9A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Канал продажу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09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C9C95E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Обмеження прибутку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09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3EED7F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Вимоги до документування</w:t>
            </w:r>
          </w:p>
        </w:tc>
      </w:tr>
      <w:tr w:rsidR="00FF357C" w:rsidRPr="00902E13" w14:paraId="2A926CA9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635373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Прямий договір ≥200 тис., без Prozorro (п.9)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855843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25% від виробничої с/в (жорстко)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97FB59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Калькуляція або фін. звітність; гарантійний лист (посередник)</w:t>
            </w:r>
          </w:p>
        </w:tc>
      </w:tr>
      <w:tr w:rsidR="00FF357C" w:rsidRPr="00902E13" w14:paraId="0AB6240B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5F5561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Через Prozorro (конкурентна процедура)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5B36BE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Відсутні — ціну визначає ринок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4FDBF5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Документи про моніторинг ринку на дату подачі пропозиції</w:t>
            </w:r>
          </w:p>
        </w:tc>
      </w:tr>
      <w:tr w:rsidR="00FF357C" w:rsidRPr="00902E13" w14:paraId="400352B5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916BE7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Комерційний покупець (не держзамовник)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E52F58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Відсутні — вільне ціноутворення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56262C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Накладна, договір; для монополіста — обґрунтування у разі запиту АМКУ</w:t>
            </w:r>
          </w:p>
        </w:tc>
      </w:tr>
      <w:tr w:rsidR="00FF357C" w:rsidRPr="00902E13" w14:paraId="6729A026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88B2CF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lastRenderedPageBreak/>
              <w:t>ОВТ (пп.43–49)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408CDC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Не встановлені постановою; ч.3 ст.30 Закону №808 діє (граничний рівень КМУ)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68AFB5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Комерційна пропозиція згідно абз.2 п.45</w:t>
            </w:r>
          </w:p>
        </w:tc>
      </w:tr>
      <w:tr w:rsidR="00FF357C" w:rsidRPr="00902E13" w14:paraId="71CCD219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F1B323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Підпорогові держзакупівлі (&lt; 200 тис.)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721DAE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ПКМУ №1275 не регулює; ч.3 ст.30 Закону №808 — при неконкурентних; інакше вільно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E97F7E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Підтвердження ринкової ціни; бюджетні принципи</w:t>
            </w:r>
          </w:p>
        </w:tc>
      </w:tr>
    </w:tbl>
    <w:p w14:paraId="59A4F44E" w14:textId="77777777" w:rsidR="00FF357C" w:rsidRPr="00902E13" w:rsidRDefault="00FF357C">
      <w:pPr>
        <w:spacing w:after="160"/>
        <w:rPr>
          <w:lang w:val="uk-UA"/>
        </w:rPr>
      </w:pPr>
    </w:p>
    <w:p w14:paraId="4DB9CAAD" w14:textId="77777777" w:rsidR="00FF357C" w:rsidRPr="00902E13" w:rsidRDefault="00000000">
      <w:pPr>
        <w:pStyle w:val="1"/>
        <w:rPr>
          <w:lang w:val="uk-UA"/>
        </w:rPr>
      </w:pPr>
      <w:r w:rsidRPr="00902E13">
        <w:rPr>
          <w:lang w:val="uk-UA"/>
        </w:rPr>
        <w:t>7. АУДИТ, КОНТРОЛЬ ТА ПРАВОЗАСТОСУВАННЯ</w:t>
      </w:r>
    </w:p>
    <w:p w14:paraId="1FCE032F" w14:textId="1CD37977" w:rsidR="00FF357C" w:rsidRPr="00902E13" w:rsidRDefault="00000000">
      <w:pPr>
        <w:pStyle w:val="2"/>
        <w:rPr>
          <w:lang w:val="uk-UA"/>
        </w:rPr>
      </w:pPr>
      <w:r w:rsidRPr="00902E13">
        <w:rPr>
          <w:lang w:val="uk-UA"/>
        </w:rPr>
        <w:t>7.1. Органи контролю та їх повноваження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3500"/>
        <w:gridCol w:w="3026"/>
      </w:tblGrid>
      <w:tr w:rsidR="00FF357C" w:rsidRPr="00902E13" w14:paraId="458088DE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09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5CD327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Орган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09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1D5809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Повноваження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09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C71514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Предмет перевірки оборонних закупівель</w:t>
            </w:r>
          </w:p>
        </w:tc>
      </w:tr>
      <w:tr w:rsidR="00FF357C" w:rsidRPr="00902E13" w14:paraId="0204572E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0F7600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ДАСУ (Держаудитслужба)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2ED789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Фінансовий аудит, інспектування, перевірки закупівель, моніторинг (Закон №2939-XII)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0F6E3A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Дотримання норм ПКМУ №1275 (25%); відповідність ціни ринку (Методика №275); правильність оформлення документів</w:t>
            </w:r>
          </w:p>
        </w:tc>
      </w:tr>
      <w:tr w:rsidR="00FF357C" w:rsidRPr="0023475E" w14:paraId="4B199F1A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91245A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ДКСУ (Казначейство)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2C7AB8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Оперативний контроль — реєстрація та оплата договорів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6C9193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Наявність звіту в Prozorro; коректність реєстрації зобов'язань</w:t>
            </w:r>
          </w:p>
        </w:tc>
      </w:tr>
      <w:tr w:rsidR="00FF357C" w:rsidRPr="00902E13" w14:paraId="4289AB6A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F97519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АМКУ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0E12F3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Контроль конкуренції та захисту споживачів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F9F06F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Цінова дискримінація монополістів; антиконкурентні узгоджені дії; завищення цін монополістами</w:t>
            </w:r>
          </w:p>
        </w:tc>
      </w:tr>
      <w:tr w:rsidR="00FF357C" w:rsidRPr="00902E13" w14:paraId="1EF6594D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81DA39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СБУ / ДБР / НАБУ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9D98F2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Кримінальне провадження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014664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Корупція, розтрата держкоштів, завищення цін при наявності умислу та збитку</w:t>
            </w:r>
          </w:p>
        </w:tc>
      </w:tr>
      <w:tr w:rsidR="00FF357C" w:rsidRPr="00902E13" w14:paraId="7028D10F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CC92E5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Рахункова палата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2C56AD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Парламентський контроль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05EB83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Загальна ефективність використання бюджетних коштів на оборону</w:t>
            </w:r>
          </w:p>
        </w:tc>
      </w:tr>
    </w:tbl>
    <w:p w14:paraId="68E92FCC" w14:textId="77777777" w:rsidR="00FF357C" w:rsidRPr="00902E13" w:rsidRDefault="00FF357C">
      <w:pPr>
        <w:spacing w:after="120"/>
        <w:rPr>
          <w:lang w:val="uk-UA"/>
        </w:rPr>
      </w:pPr>
    </w:p>
    <w:p w14:paraId="54DB8EFB" w14:textId="77777777" w:rsidR="00FF357C" w:rsidRPr="00902E13" w:rsidRDefault="00000000">
      <w:pPr>
        <w:pStyle w:val="2"/>
        <w:rPr>
          <w:lang w:val="uk-UA"/>
        </w:rPr>
      </w:pPr>
      <w:r w:rsidRPr="00902E13">
        <w:rPr>
          <w:lang w:val="uk-UA"/>
        </w:rPr>
        <w:t>7.2. Методологія перевірки ДАСУ: послідовність кроків</w:t>
      </w:r>
    </w:p>
    <w:p w14:paraId="06092647" w14:textId="77777777" w:rsidR="00FF357C" w:rsidRPr="00902E13" w:rsidRDefault="00000000">
      <w:pPr>
        <w:pStyle w:val="a4"/>
        <w:numPr>
          <w:ilvl w:val="0"/>
          <w:numId w:val="3"/>
        </w:numPr>
        <w:spacing w:before="40" w:after="40"/>
        <w:rPr>
          <w:lang w:val="uk-UA"/>
        </w:rPr>
      </w:pPr>
      <w:r w:rsidRPr="00902E13">
        <w:rPr>
          <w:lang w:val="uk-UA"/>
        </w:rPr>
        <w:t>Перевірка дотримання норми 25% (для контрактів за п.9): чи не перевищено ліміт за калькуляцією або фінзвітністю виробника.</w:t>
      </w:r>
    </w:p>
    <w:p w14:paraId="280E2545" w14:textId="77777777" w:rsidR="00FF357C" w:rsidRPr="00902E13" w:rsidRDefault="00000000">
      <w:pPr>
        <w:pStyle w:val="a4"/>
        <w:numPr>
          <w:ilvl w:val="0"/>
          <w:numId w:val="3"/>
        </w:numPr>
        <w:spacing w:before="40" w:after="40"/>
        <w:rPr>
          <w:lang w:val="uk-UA"/>
        </w:rPr>
      </w:pPr>
      <w:r w:rsidRPr="00902E13">
        <w:rPr>
          <w:lang w:val="uk-UA"/>
        </w:rPr>
        <w:t>Порівняння з цінами аналогічних закупівель у базі Prozorro: вибірка аналогічних предметів закупівлі.</w:t>
      </w:r>
    </w:p>
    <w:p w14:paraId="41B899BD" w14:textId="77777777" w:rsidR="00FF357C" w:rsidRPr="00902E13" w:rsidRDefault="00000000">
      <w:pPr>
        <w:pStyle w:val="a4"/>
        <w:numPr>
          <w:ilvl w:val="0"/>
          <w:numId w:val="3"/>
        </w:numPr>
        <w:spacing w:before="40" w:after="40"/>
        <w:rPr>
          <w:lang w:val="uk-UA"/>
        </w:rPr>
      </w:pPr>
      <w:r w:rsidRPr="00902E13">
        <w:rPr>
          <w:lang w:val="uk-UA"/>
        </w:rPr>
        <w:t>Запит ринкових цін: довідки ТПП, прайси інших постачальників, відкриті джерела (prom.ua, офіційні прайс-листи).</w:t>
      </w:r>
    </w:p>
    <w:p w14:paraId="61EEC10C" w14:textId="77777777" w:rsidR="00FF357C" w:rsidRPr="00902E13" w:rsidRDefault="00000000">
      <w:pPr>
        <w:pStyle w:val="a4"/>
        <w:numPr>
          <w:ilvl w:val="0"/>
          <w:numId w:val="3"/>
        </w:numPr>
        <w:spacing w:before="40" w:after="40"/>
        <w:rPr>
          <w:lang w:val="uk-UA"/>
        </w:rPr>
      </w:pPr>
      <w:r w:rsidRPr="00902E13">
        <w:rPr>
          <w:lang w:val="uk-UA"/>
        </w:rPr>
        <w:t>Перевірка обґрунтування очікуваної вартості замовником: чи проводив замовник моніторинг ринку перед закупівлею.</w:t>
      </w:r>
    </w:p>
    <w:p w14:paraId="1F70DDF3" w14:textId="77777777" w:rsidR="00FF357C" w:rsidRPr="00902E13" w:rsidRDefault="00000000">
      <w:pPr>
        <w:pStyle w:val="a4"/>
        <w:numPr>
          <w:ilvl w:val="0"/>
          <w:numId w:val="3"/>
        </w:numPr>
        <w:spacing w:before="40" w:after="40"/>
        <w:rPr>
          <w:lang w:val="uk-UA"/>
        </w:rPr>
      </w:pPr>
      <w:r w:rsidRPr="00902E13">
        <w:rPr>
          <w:lang w:val="uk-UA"/>
        </w:rPr>
        <w:t>Аналіз структури витрат: запит калькуляції та первинних документів (накладні на компоненти, відомості нарахування зарплати).</w:t>
      </w:r>
    </w:p>
    <w:p w14:paraId="47FF7F08" w14:textId="77777777" w:rsidR="00FF357C" w:rsidRPr="00902E13" w:rsidRDefault="00000000">
      <w:pPr>
        <w:pStyle w:val="a4"/>
        <w:numPr>
          <w:ilvl w:val="0"/>
          <w:numId w:val="3"/>
        </w:numPr>
        <w:spacing w:before="40" w:after="40"/>
        <w:rPr>
          <w:lang w:val="uk-UA"/>
        </w:rPr>
      </w:pPr>
      <w:r w:rsidRPr="00902E13">
        <w:rPr>
          <w:lang w:val="uk-UA"/>
        </w:rPr>
        <w:t>Перевірка ланцюга постачання: контрагенти на ризикованість (санкції, фіктивність, зв'язок з Росією/Білоруссю).</w:t>
      </w:r>
    </w:p>
    <w:p w14:paraId="2FB921E3" w14:textId="77777777" w:rsidR="00FF357C" w:rsidRPr="00902E13" w:rsidRDefault="00FF357C">
      <w:pPr>
        <w:spacing w:after="80"/>
        <w:rPr>
          <w:lang w:val="uk-UA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FF357C" w:rsidRPr="00902E13" w14:paraId="5E5F6CD1" w14:textId="77777777">
        <w:tc>
          <w:tcPr>
            <w:tcW w:w="9026" w:type="dxa"/>
            <w:tcBorders>
              <w:top w:val="single" w:sz="5" w:space="0" w:color="C62828"/>
              <w:left w:val="single" w:sz="5" w:space="0" w:color="C62828"/>
              <w:bottom w:val="single" w:sz="5" w:space="0" w:color="C62828"/>
              <w:right w:val="single" w:sz="5" w:space="0" w:color="C62828"/>
            </w:tcBorders>
            <w:shd w:val="clear" w:color="auto" w:fill="FFEBEE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55BBFB" w14:textId="77777777" w:rsidR="00FF357C" w:rsidRPr="00902E13" w:rsidRDefault="00000000">
            <w:pPr>
              <w:spacing w:after="60"/>
              <w:rPr>
                <w:lang w:val="uk-UA"/>
              </w:rPr>
            </w:pPr>
            <w:r w:rsidRPr="00902E13">
              <w:rPr>
                <w:b/>
                <w:bCs/>
                <w:color w:val="C62828"/>
                <w:lang w:val="uk-UA"/>
              </w:rPr>
              <w:lastRenderedPageBreak/>
              <w:t>Практична ситуація 2023 — прецедент ДАСУ vs Міноборони</w:t>
            </w:r>
          </w:p>
          <w:p w14:paraId="30198711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sz w:val="21"/>
                <w:szCs w:val="21"/>
                <w:lang w:val="uk-UA"/>
              </w:rPr>
              <w:t>ДАСУ знайшла порушення на 2,5 млрд грн: постачальники включили прибуток до цін контрактів 2022 р., що тодішня постанова №335 не дозволяла. Незважаючи на скасування №335 у липні 2023 р. і легітимізацію прибутку, правоохоронці продовжили збір доказів і відкриття кримінальних проваджень по раніше укладених контрактах. Справа показала: нормативна колізія + відсутність документів = кримінальний ризик навіть при відсутності умислу.</w:t>
            </w:r>
          </w:p>
        </w:tc>
      </w:tr>
    </w:tbl>
    <w:p w14:paraId="0DDE7F5F" w14:textId="77777777" w:rsidR="00FF357C" w:rsidRPr="00902E13" w:rsidRDefault="00FF357C">
      <w:pPr>
        <w:spacing w:after="120"/>
        <w:rPr>
          <w:lang w:val="uk-UA"/>
        </w:rPr>
      </w:pPr>
    </w:p>
    <w:p w14:paraId="2BC91324" w14:textId="77777777" w:rsidR="00FF357C" w:rsidRPr="00902E13" w:rsidRDefault="00000000">
      <w:pPr>
        <w:pStyle w:val="2"/>
        <w:rPr>
          <w:lang w:val="uk-UA"/>
        </w:rPr>
      </w:pPr>
      <w:r w:rsidRPr="00902E13">
        <w:rPr>
          <w:lang w:val="uk-UA"/>
        </w:rPr>
        <w:t>7.3. Критерії оцінки ціни — два паралельних підходи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4513"/>
      </w:tblGrid>
      <w:tr w:rsidR="00FF357C" w:rsidRPr="00902E13" w14:paraId="510FE2F2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F00552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Критерій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09124D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Коли застосовується / наслідки</w:t>
            </w:r>
          </w:p>
        </w:tc>
      </w:tr>
      <w:tr w:rsidR="00FF357C" w:rsidRPr="00902E13" w14:paraId="417DF343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8248FC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% від виробничої собівартості (норма 25% за п.9)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36DB0A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Основний критерій для прямих договорів. Якщо перевищено — порушення фіксується ДАСУ автоматично і матеріали передаються правоохоронцям. Захист: довести що ціна ринкова і збиток держави відсутній.</w:t>
            </w:r>
          </w:p>
        </w:tc>
      </w:tr>
      <w:tr w:rsidR="00FF357C" w:rsidRPr="00902E13" w14:paraId="1DE96B2A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EA2902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Відповідність ринковій ціні (Методика №275)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33F923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Застосовується завжди — і при тендерах, і при прямих. ДАСУ перевіряє за методом порівняння ринкових цін. Якщо ціна вища за ринок → збиток держави → кримінальний ризик.</w:t>
            </w:r>
          </w:p>
        </w:tc>
      </w:tr>
      <w:tr w:rsidR="00FF357C" w:rsidRPr="00902E13" w14:paraId="4C8A224E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C0ED9F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Збиток державі (кримінальний рівень)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68AB8D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Ключовий елемент складу злочину. Якщо ціна ринкова — збитку немає, кримінальна справа розсипається в суді. ВС: суб'єкти господарювання реалізують продукцію за цінами, самостійно визначеними сторонами договору.</w:t>
            </w:r>
          </w:p>
        </w:tc>
      </w:tr>
    </w:tbl>
    <w:p w14:paraId="6A52DB42" w14:textId="77777777" w:rsidR="00FF357C" w:rsidRPr="00902E13" w:rsidRDefault="00FF357C">
      <w:pPr>
        <w:spacing w:after="120"/>
        <w:rPr>
          <w:lang w:val="uk-UA"/>
        </w:rPr>
      </w:pPr>
    </w:p>
    <w:p w14:paraId="07B2536A" w14:textId="77777777" w:rsidR="00FF357C" w:rsidRPr="00902E13" w:rsidRDefault="00000000">
      <w:pPr>
        <w:pStyle w:val="2"/>
        <w:rPr>
          <w:lang w:val="uk-UA"/>
        </w:rPr>
      </w:pPr>
      <w:r w:rsidRPr="00902E13">
        <w:rPr>
          <w:lang w:val="uk-UA"/>
        </w:rPr>
        <w:t>7.4. На що звертати увагу при підготовці до можливої перевірки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4513"/>
      </w:tblGrid>
      <w:tr w:rsidR="00FF357C" w:rsidRPr="00902E13" w14:paraId="072A9588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36B437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Документ / захід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AC9059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Що підтверджує / захищає</w:t>
            </w:r>
          </w:p>
        </w:tc>
      </w:tr>
      <w:tr w:rsidR="00FF357C" w:rsidRPr="00902E13" w14:paraId="0E5D6640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B724CD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Калькуляція виробничої собівартості (П(С)БО 16)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0B8E43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Відповідність нормі 25%; обґрунтованість структури витрат</w:t>
            </w:r>
          </w:p>
        </w:tc>
      </w:tr>
      <w:tr w:rsidR="00FF357C" w:rsidRPr="0023475E" w14:paraId="14133891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286AC9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Первинні документи на компоненти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956A14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Ринковість цін кожної статті витрат (накладні, рахунки-фактури)</w:t>
            </w:r>
          </w:p>
        </w:tc>
      </w:tr>
      <w:tr w:rsidR="00FF357C" w:rsidRPr="00902E13" w14:paraId="448FADA7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6DC81A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Довідка ТПП або незалежна оцінка ринкової ціни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A2547A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Підтвердження ринковості кінцевої ціни контракту на дату укладання</w:t>
            </w:r>
          </w:p>
        </w:tc>
      </w:tr>
      <w:tr w:rsidR="00FF357C" w:rsidRPr="00902E13" w14:paraId="1065D6AE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05B7A2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Комерційні договори з НЕдержавними покупцями за аналогічними цінами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62A522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Найсильніший аргумент: держзамовнику продано за тією самою ціною, що й ринку</w:t>
            </w:r>
          </w:p>
        </w:tc>
      </w:tr>
      <w:tr w:rsidR="00FF357C" w:rsidRPr="00902E13" w14:paraId="2843A1B2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E99612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Гарантійний лист (для посередника)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2F079A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Підтвердження сукупного прибутку ланцюга ≤ 25%</w:t>
            </w:r>
          </w:p>
        </w:tc>
      </w:tr>
      <w:tr w:rsidR="00FF357C" w:rsidRPr="00902E13" w14:paraId="46901821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9F0228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Моніторинг цін конкурентів на дату закупівлі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227FDE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Спростовує обвинувачення у завищенні; захист для замовника та постачальника</w:t>
            </w:r>
          </w:p>
        </w:tc>
      </w:tr>
      <w:tr w:rsidR="00FF357C" w:rsidRPr="00902E13" w14:paraId="25CA2249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FA7179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Редакція ПКМУ №1275 на дату підписання контракту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DFFBC2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«Перехідна» норма: контракти виконуються за правилами на дату укладення</w:t>
            </w:r>
          </w:p>
        </w:tc>
      </w:tr>
      <w:tr w:rsidR="00FF357C" w:rsidRPr="00902E13" w14:paraId="7AF32F09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921812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lastRenderedPageBreak/>
              <w:t>Аналіз ланцюга постачальників на ризикованість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B2444E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Усунення контрагентів з ознаками фіктивності, санкційних, пов'язаних з РФ/РБ</w:t>
            </w:r>
          </w:p>
        </w:tc>
      </w:tr>
    </w:tbl>
    <w:p w14:paraId="5E607024" w14:textId="77777777" w:rsidR="00FF357C" w:rsidRPr="00902E13" w:rsidRDefault="00FF357C">
      <w:pPr>
        <w:spacing w:after="120"/>
        <w:rPr>
          <w:lang w:val="uk-UA"/>
        </w:rPr>
      </w:pPr>
    </w:p>
    <w:p w14:paraId="34BB094B" w14:textId="77777777" w:rsidR="00FF357C" w:rsidRPr="00902E13" w:rsidRDefault="00000000">
      <w:pPr>
        <w:pStyle w:val="2"/>
        <w:rPr>
          <w:lang w:val="uk-UA"/>
        </w:rPr>
      </w:pPr>
      <w:r w:rsidRPr="00902E13">
        <w:rPr>
          <w:lang w:val="uk-UA"/>
        </w:rPr>
        <w:t>7.5. Судові прецеденти — ключові позиції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4513"/>
      </w:tblGrid>
      <w:tr w:rsidR="00FF357C" w:rsidRPr="00902E13" w14:paraId="611AC590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605186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Позиція / справа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243BE6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Зміст рішення</w:t>
            </w:r>
          </w:p>
        </w:tc>
      </w:tr>
      <w:tr w:rsidR="00FF357C" w:rsidRPr="00902E13" w14:paraId="54D28390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1A0B70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Верховний Суд (палата з податкових справ, 26.03.2024, справа №200/773/20-а)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35B7A2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Суб'єкти господарювання реалізують продукцію за цінами, самостійно визначеними сторонами договору. Договірна ціна є ринковою, якщо контролюючий орган не довів інше.</w:t>
            </w:r>
          </w:p>
        </w:tc>
      </w:tr>
      <w:tr w:rsidR="00FF357C" w:rsidRPr="00902E13" w14:paraId="00D2ACC5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0E109E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ВС (Касаційний адм. суд, 05.03.2019, №815/3424/17)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A0470D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Договірна ціна є звичайною/ринковою, якщо інше не доведено передбаченими методами визначення звичайної ціни. Обов'язок доведення — на контролюючому органі.</w:t>
            </w:r>
          </w:p>
        </w:tc>
      </w:tr>
      <w:tr w:rsidR="00FF357C" w:rsidRPr="00902E13" w14:paraId="31BF664C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3ABC63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ВС (27.08.2020, №818/35/17)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59EBFF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Стверджувати про ціни вищі за звичайні лише на підставі договорів на ідентичні товари без врахування умов — безпідставно.</w:t>
            </w:r>
          </w:p>
        </w:tc>
      </w:tr>
      <w:tr w:rsidR="00FF357C" w:rsidRPr="00902E13" w14:paraId="5AAE8D17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C44CE0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Практика ДАСУ 2023 (Міноборони)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C5E9FF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ДАСУ кваліфікувала включення прибутку до цін 2022 р. як порушення постанови №335 (на той час чинної). Передала матеріали правоохоронцям. Виробники застосовували захист через обґрунтування ринковості цін та відсутності збитку.</w:t>
            </w:r>
          </w:p>
        </w:tc>
      </w:tr>
      <w:tr w:rsidR="00FF357C" w:rsidRPr="00902E13" w14:paraId="733F39D7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6780B2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Загальна позиція судів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C12899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Наявність збитку — обов'язковий елемент кримінального складу. Якщо ціна ринкова, збиток відсутній → справа розвалюється в суді навіть при формальному порушенні %.</w:t>
            </w:r>
          </w:p>
        </w:tc>
      </w:tr>
    </w:tbl>
    <w:p w14:paraId="5B9AD927" w14:textId="77777777" w:rsidR="00FF357C" w:rsidRPr="00902E13" w:rsidRDefault="00FF357C">
      <w:pPr>
        <w:spacing w:after="160"/>
        <w:rPr>
          <w:lang w:val="uk-UA"/>
        </w:rPr>
      </w:pPr>
    </w:p>
    <w:p w14:paraId="5CA5AE0D" w14:textId="2DE920D0" w:rsidR="00FF357C" w:rsidRPr="00902E13" w:rsidRDefault="00000000">
      <w:pPr>
        <w:pStyle w:val="1"/>
        <w:rPr>
          <w:lang w:val="uk-UA"/>
        </w:rPr>
      </w:pPr>
      <w:r w:rsidRPr="00902E13">
        <w:rPr>
          <w:lang w:val="uk-UA"/>
        </w:rPr>
        <w:t>8. ОБМЕЖЕННЯ ТА ЗМІНА УМОВ ДОГОВОРУ</w:t>
      </w:r>
    </w:p>
    <w:p w14:paraId="08412758" w14:textId="77777777" w:rsidR="00FF357C" w:rsidRPr="00902E13" w:rsidRDefault="00000000">
      <w:pPr>
        <w:pStyle w:val="2"/>
        <w:rPr>
          <w:lang w:val="uk-UA"/>
        </w:rPr>
      </w:pPr>
      <w:r w:rsidRPr="00902E13">
        <w:rPr>
          <w:lang w:val="uk-UA"/>
        </w:rPr>
        <w:t>8.1. Зміна умов договору за п.8 (загальні закупівлі)</w:t>
      </w:r>
    </w:p>
    <w:p w14:paraId="468F0C0C" w14:textId="77777777" w:rsidR="00FF357C" w:rsidRPr="00902E13" w:rsidRDefault="00000000">
      <w:pPr>
        <w:spacing w:before="60" w:after="80"/>
        <w:rPr>
          <w:lang w:val="uk-UA"/>
        </w:rPr>
      </w:pPr>
      <w:r w:rsidRPr="00902E13">
        <w:rPr>
          <w:lang w:val="uk-UA"/>
        </w:rPr>
        <w:t>Після підписання держконтракту за п.8 Особливостей №1275 зміна істотних умов допускається лише у вичерпному переліку випадків (відсилання до п.19 Особливостей №1178):</w:t>
      </w:r>
    </w:p>
    <w:p w14:paraId="78CE0139" w14:textId="77777777" w:rsidR="00FF357C" w:rsidRPr="00902E13" w:rsidRDefault="00000000">
      <w:pPr>
        <w:pStyle w:val="a4"/>
        <w:numPr>
          <w:ilvl w:val="0"/>
          <w:numId w:val="2"/>
        </w:numPr>
        <w:spacing w:before="40" w:after="40"/>
        <w:rPr>
          <w:lang w:val="uk-UA"/>
        </w:rPr>
      </w:pPr>
      <w:r w:rsidRPr="00902E13">
        <w:rPr>
          <w:lang w:val="uk-UA"/>
        </w:rPr>
        <w:t>Коригування обсягу — виходячи з фактичних видатків (БЕЗ збільшення ціни)</w:t>
      </w:r>
    </w:p>
    <w:p w14:paraId="1211D1E2" w14:textId="77777777" w:rsidR="00FF357C" w:rsidRPr="00902E13" w:rsidRDefault="00000000">
      <w:pPr>
        <w:pStyle w:val="a4"/>
        <w:numPr>
          <w:ilvl w:val="0"/>
          <w:numId w:val="2"/>
        </w:numPr>
        <w:spacing w:before="40" w:after="40"/>
        <w:rPr>
          <w:lang w:val="uk-UA"/>
        </w:rPr>
      </w:pPr>
      <w:r w:rsidRPr="00902E13">
        <w:rPr>
          <w:lang w:val="uk-UA"/>
        </w:rPr>
        <w:t>Покращення якості предмета (БЕЗ збільшення ціни)</w:t>
      </w:r>
    </w:p>
    <w:p w14:paraId="50AD8D6A" w14:textId="77777777" w:rsidR="00FF357C" w:rsidRPr="00902E13" w:rsidRDefault="00000000">
      <w:pPr>
        <w:pStyle w:val="a4"/>
        <w:numPr>
          <w:ilvl w:val="0"/>
          <w:numId w:val="2"/>
        </w:numPr>
        <w:spacing w:before="40" w:after="40"/>
        <w:rPr>
          <w:lang w:val="uk-UA"/>
        </w:rPr>
      </w:pPr>
      <w:r w:rsidRPr="00902E13">
        <w:rPr>
          <w:lang w:val="uk-UA"/>
        </w:rPr>
        <w:t>Продовження строку дії / строку виконання (БЕЗ збільшення загальної вартості)</w:t>
      </w:r>
    </w:p>
    <w:p w14:paraId="2D16EBD5" w14:textId="77777777" w:rsidR="00FF357C" w:rsidRPr="00902E13" w:rsidRDefault="00000000">
      <w:pPr>
        <w:pStyle w:val="a4"/>
        <w:numPr>
          <w:ilvl w:val="0"/>
          <w:numId w:val="2"/>
        </w:numPr>
        <w:spacing w:before="40" w:after="40"/>
        <w:rPr>
          <w:lang w:val="uk-UA"/>
        </w:rPr>
      </w:pPr>
      <w:r w:rsidRPr="00902E13">
        <w:rPr>
          <w:lang w:val="uk-UA"/>
        </w:rPr>
        <w:t>Зменшення ціни — якщо порядок зміни прописаний у договорі</w:t>
      </w:r>
    </w:p>
    <w:p w14:paraId="6362196D" w14:textId="77777777" w:rsidR="00FF357C" w:rsidRPr="00902E13" w:rsidRDefault="00FF357C">
      <w:pPr>
        <w:spacing w:after="80"/>
        <w:rPr>
          <w:lang w:val="uk-UA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FF357C" w:rsidRPr="00902E13" w14:paraId="129E9380" w14:textId="77777777">
        <w:tc>
          <w:tcPr>
            <w:tcW w:w="9026" w:type="dxa"/>
            <w:tcBorders>
              <w:top w:val="single" w:sz="5" w:space="0" w:color="C62828"/>
              <w:left w:val="single" w:sz="5" w:space="0" w:color="C62828"/>
              <w:bottom w:val="single" w:sz="5" w:space="0" w:color="C62828"/>
              <w:right w:val="single" w:sz="5" w:space="0" w:color="C62828"/>
            </w:tcBorders>
            <w:shd w:val="clear" w:color="auto" w:fill="FFEBEE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765CA3" w14:textId="77777777" w:rsidR="00FF357C" w:rsidRPr="00902E13" w:rsidRDefault="00000000">
            <w:pPr>
              <w:spacing w:after="60"/>
              <w:rPr>
                <w:lang w:val="uk-UA"/>
              </w:rPr>
            </w:pPr>
            <w:r w:rsidRPr="00902E13">
              <w:rPr>
                <w:b/>
                <w:bCs/>
                <w:color w:val="C62828"/>
                <w:lang w:val="uk-UA"/>
              </w:rPr>
              <w:t>Заборона підвищення ціни (п.8)</w:t>
            </w:r>
          </w:p>
          <w:p w14:paraId="68CCC496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sz w:val="21"/>
                <w:szCs w:val="21"/>
                <w:lang w:val="uk-UA"/>
              </w:rPr>
              <w:t>Ціна контракту за п.8 НЕ може зростати. Ризик зростання с/в після підписання — за рахунок постачальника. Виняток: ОВТ (п.48) — ширший перелік підстав.</w:t>
            </w:r>
          </w:p>
        </w:tc>
      </w:tr>
    </w:tbl>
    <w:p w14:paraId="688D4347" w14:textId="77777777" w:rsidR="00FF357C" w:rsidRPr="00902E13" w:rsidRDefault="00FF357C">
      <w:pPr>
        <w:spacing w:after="120"/>
        <w:rPr>
          <w:lang w:val="uk-UA"/>
        </w:rPr>
      </w:pPr>
    </w:p>
    <w:p w14:paraId="0E5AFA53" w14:textId="77777777" w:rsidR="00FF357C" w:rsidRPr="00902E13" w:rsidRDefault="00000000">
      <w:pPr>
        <w:pStyle w:val="2"/>
        <w:rPr>
          <w:lang w:val="uk-UA"/>
        </w:rPr>
      </w:pPr>
      <w:r w:rsidRPr="00902E13">
        <w:rPr>
          <w:lang w:val="uk-UA"/>
        </w:rPr>
        <w:lastRenderedPageBreak/>
        <w:t>8.2. Зміна умов договору для ОВТ (п.48)</w:t>
      </w:r>
    </w:p>
    <w:p w14:paraId="5341FB79" w14:textId="77777777" w:rsidR="00FF357C" w:rsidRPr="00902E13" w:rsidRDefault="00000000">
      <w:pPr>
        <w:spacing w:before="60" w:after="80"/>
        <w:rPr>
          <w:lang w:val="uk-UA"/>
        </w:rPr>
      </w:pPr>
      <w:r w:rsidRPr="00902E13">
        <w:rPr>
          <w:lang w:val="uk-UA"/>
        </w:rPr>
        <w:t>Для ОВТ (пп.43–49) перелік підстав для зміни ціни суттєво ширший, ніж для п.8:</w:t>
      </w:r>
    </w:p>
    <w:p w14:paraId="25592913" w14:textId="77777777" w:rsidR="00FF357C" w:rsidRPr="00902E13" w:rsidRDefault="00000000">
      <w:pPr>
        <w:pStyle w:val="a4"/>
        <w:numPr>
          <w:ilvl w:val="0"/>
          <w:numId w:val="2"/>
        </w:numPr>
        <w:spacing w:before="40" w:after="40"/>
        <w:rPr>
          <w:lang w:val="uk-UA"/>
        </w:rPr>
      </w:pPr>
      <w:r w:rsidRPr="00902E13">
        <w:rPr>
          <w:lang w:val="uk-UA"/>
        </w:rPr>
        <w:t>Коригування обсягів з урахуванням фактичних видатків</w:t>
      </w:r>
    </w:p>
    <w:p w14:paraId="688988C1" w14:textId="77777777" w:rsidR="00FF357C" w:rsidRPr="00902E13" w:rsidRDefault="00000000">
      <w:pPr>
        <w:pStyle w:val="a4"/>
        <w:numPr>
          <w:ilvl w:val="0"/>
          <w:numId w:val="2"/>
        </w:numPr>
        <w:spacing w:before="40" w:after="40"/>
        <w:rPr>
          <w:lang w:val="uk-UA"/>
        </w:rPr>
      </w:pPr>
      <w:r w:rsidRPr="00902E13">
        <w:rPr>
          <w:lang w:val="uk-UA"/>
        </w:rPr>
        <w:t>Поліпшення якості — без збільшення вартості</w:t>
      </w:r>
    </w:p>
    <w:p w14:paraId="7F503F8F" w14:textId="77777777" w:rsidR="00FF357C" w:rsidRPr="00902E13" w:rsidRDefault="00000000">
      <w:pPr>
        <w:pStyle w:val="a4"/>
        <w:numPr>
          <w:ilvl w:val="0"/>
          <w:numId w:val="2"/>
        </w:numPr>
        <w:spacing w:before="40" w:after="40"/>
        <w:rPr>
          <w:lang w:val="uk-UA"/>
        </w:rPr>
      </w:pPr>
      <w:r w:rsidRPr="00902E13">
        <w:rPr>
          <w:lang w:val="uk-UA"/>
        </w:rPr>
        <w:t>Продовження строків — у разі об'єктивних обставин, форс-мажору, затримки фінансування</w:t>
      </w:r>
    </w:p>
    <w:p w14:paraId="44A33CEC" w14:textId="77777777" w:rsidR="00FF357C" w:rsidRPr="00902E13" w:rsidRDefault="00000000">
      <w:pPr>
        <w:pStyle w:val="a4"/>
        <w:numPr>
          <w:ilvl w:val="0"/>
          <w:numId w:val="2"/>
        </w:numPr>
        <w:spacing w:before="40" w:after="40"/>
        <w:rPr>
          <w:lang w:val="uk-UA"/>
        </w:rPr>
      </w:pPr>
      <w:r w:rsidRPr="00902E13">
        <w:rPr>
          <w:lang w:val="uk-UA"/>
        </w:rPr>
        <w:t>Зміна ціни вниз — при наявності відповідного порядку в договорі</w:t>
      </w:r>
    </w:p>
    <w:p w14:paraId="4564F9D5" w14:textId="77777777" w:rsidR="00FF357C" w:rsidRPr="00902E13" w:rsidRDefault="00000000">
      <w:pPr>
        <w:pStyle w:val="a4"/>
        <w:numPr>
          <w:ilvl w:val="0"/>
          <w:numId w:val="2"/>
        </w:numPr>
        <w:spacing w:before="40" w:after="40"/>
        <w:rPr>
          <w:lang w:val="uk-UA"/>
        </w:rPr>
      </w:pPr>
      <w:r w:rsidRPr="00902E13">
        <w:rPr>
          <w:lang w:val="uk-UA"/>
        </w:rPr>
        <w:t>Зміна ставок податків та зборів / пільг з оподаткування — пропорційно</w:t>
      </w:r>
    </w:p>
    <w:p w14:paraId="4DD140E3" w14:textId="77777777" w:rsidR="00FF357C" w:rsidRPr="00902E13" w:rsidRDefault="00000000">
      <w:pPr>
        <w:pStyle w:val="a4"/>
        <w:numPr>
          <w:ilvl w:val="0"/>
          <w:numId w:val="2"/>
        </w:numPr>
        <w:spacing w:before="40" w:after="40"/>
        <w:rPr>
          <w:lang w:val="uk-UA"/>
        </w:rPr>
      </w:pPr>
      <w:r w:rsidRPr="00902E13">
        <w:rPr>
          <w:lang w:val="uk-UA"/>
        </w:rPr>
        <w:t>Зміна мінімальної зарплати та прожиткового мінімуму</w:t>
      </w:r>
    </w:p>
    <w:p w14:paraId="6FB31C81" w14:textId="77777777" w:rsidR="00FF357C" w:rsidRPr="00902E13" w:rsidRDefault="00000000">
      <w:pPr>
        <w:pStyle w:val="a4"/>
        <w:numPr>
          <w:ilvl w:val="0"/>
          <w:numId w:val="2"/>
        </w:numPr>
        <w:spacing w:before="40" w:after="40"/>
        <w:rPr>
          <w:lang w:val="uk-UA"/>
        </w:rPr>
      </w:pPr>
      <w:r w:rsidRPr="00902E13">
        <w:rPr>
          <w:lang w:val="uk-UA"/>
        </w:rPr>
        <w:t>Зміна курсу іноземної валюти, регульованих тарифів, ринку «на добу наперед»</w:t>
      </w:r>
    </w:p>
    <w:p w14:paraId="45596B1D" w14:textId="77777777" w:rsidR="00FF357C" w:rsidRPr="00902E13" w:rsidRDefault="00000000">
      <w:pPr>
        <w:pStyle w:val="a4"/>
        <w:numPr>
          <w:ilvl w:val="0"/>
          <w:numId w:val="2"/>
        </w:numPr>
        <w:spacing w:before="40" w:after="40"/>
        <w:rPr>
          <w:lang w:val="uk-UA"/>
        </w:rPr>
      </w:pPr>
      <w:r w:rsidRPr="00902E13">
        <w:rPr>
          <w:lang w:val="uk-UA"/>
        </w:rPr>
        <w:t>Зміна технічних/технологічних рішень під час виконання — якщо отримано поліпшення та є обґрунтування</w:t>
      </w:r>
    </w:p>
    <w:p w14:paraId="126F00E5" w14:textId="77777777" w:rsidR="00FF357C" w:rsidRPr="00902E13" w:rsidRDefault="00FF357C">
      <w:pPr>
        <w:spacing w:after="80"/>
        <w:rPr>
          <w:lang w:val="uk-UA"/>
        </w:rPr>
      </w:pPr>
    </w:p>
    <w:p w14:paraId="4781FE00" w14:textId="77777777" w:rsidR="00FF357C" w:rsidRPr="00902E13" w:rsidRDefault="00000000">
      <w:pPr>
        <w:spacing w:before="60" w:after="80"/>
        <w:rPr>
          <w:lang w:val="uk-UA"/>
        </w:rPr>
      </w:pPr>
      <w:r w:rsidRPr="00902E13">
        <w:rPr>
          <w:lang w:val="uk-UA"/>
        </w:rPr>
        <w:t>П.49: ціна ОВТ-контракту НЕ може зростати в частині прострочення з вини виконавця та в частині виплаченого авансу.</w:t>
      </w:r>
    </w:p>
    <w:p w14:paraId="60FA114D" w14:textId="77777777" w:rsidR="00FF357C" w:rsidRPr="00902E13" w:rsidRDefault="00FF357C">
      <w:pPr>
        <w:spacing w:after="120"/>
        <w:rPr>
          <w:lang w:val="uk-UA"/>
        </w:rPr>
      </w:pPr>
    </w:p>
    <w:p w14:paraId="7476A5DD" w14:textId="77777777" w:rsidR="00FF357C" w:rsidRPr="00902E13" w:rsidRDefault="00000000">
      <w:pPr>
        <w:pStyle w:val="2"/>
        <w:rPr>
          <w:lang w:val="uk-UA"/>
        </w:rPr>
      </w:pPr>
      <w:r w:rsidRPr="00902E13">
        <w:rPr>
          <w:lang w:val="uk-UA"/>
        </w:rPr>
        <w:t>8.3. Ключові адміністративні обмеження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4513"/>
      </w:tblGrid>
      <w:tr w:rsidR="00FF357C" w:rsidRPr="00902E13" w14:paraId="77D77882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C608E6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Обмеження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500B89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Зміст</w:t>
            </w:r>
          </w:p>
        </w:tc>
      </w:tr>
      <w:tr w:rsidR="00FF357C" w:rsidRPr="00902E13" w14:paraId="5A17A2FB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37093E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Заборона товарів з РФ / РБ / Іран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6A464B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Обов'язкове відхилення пропозицій з товарами походженням з цих країн</w:t>
            </w:r>
          </w:p>
        </w:tc>
      </w:tr>
      <w:tr w:rsidR="00FF357C" w:rsidRPr="00902E13" w14:paraId="323BD9B7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D45B36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Заборона бенефіціарів — пов'язаних з РФ / РБ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BC1344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Юридичні особи, пов'язані з РФ/РБ, або громадяни цих країн (крім осіб з легальним статусом в Україні) — не можуть бути постачальниками</w:t>
            </w:r>
          </w:p>
        </w:tc>
      </w:tr>
      <w:tr w:rsidR="00FF357C" w:rsidRPr="00902E13" w14:paraId="26D2EAD6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1C1C4B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2+ пропозиції на один запит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7648C7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Обов'язкове відхилення учасника, що подав 2+ пропозиції на один запит</w:t>
            </w:r>
          </w:p>
        </w:tc>
      </w:tr>
      <w:tr w:rsidR="00FF357C" w:rsidRPr="00902E13" w14:paraId="01EBB17D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87E6FE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Попереднє невиконання контракту з тим же замовником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B54A2E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Право замовника відхилити — якщо протягом останніх 3 років контракт з цим же замовником розірвано достроково зі застосуванням санкцій</w:t>
            </w:r>
          </w:p>
        </w:tc>
      </w:tr>
      <w:tr w:rsidR="00FF357C" w:rsidRPr="00902E13" w14:paraId="3D11D513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04B5BE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Ненадання інформації ДАСУ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BD0FBF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Порушення ч.5 ст.8 Закону №922 → адміністративна відповідальність ст.164-14 КпАП</w:t>
            </w:r>
          </w:p>
        </w:tc>
      </w:tr>
      <w:tr w:rsidR="00FF357C" w:rsidRPr="00902E13" w14:paraId="78C55A13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2806B4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Вимоги локалізації (з 04.08.2025)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960833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Розширений перелік товарів за ПКМУ №693 — обов'язкове підтвердження ступеня локалізації</w:t>
            </w:r>
          </w:p>
        </w:tc>
      </w:tr>
    </w:tbl>
    <w:p w14:paraId="461D8B08" w14:textId="77777777" w:rsidR="00FF357C" w:rsidRPr="00902E13" w:rsidRDefault="00FF357C">
      <w:pPr>
        <w:spacing w:after="160"/>
        <w:rPr>
          <w:lang w:val="uk-UA"/>
        </w:rPr>
      </w:pPr>
    </w:p>
    <w:p w14:paraId="149E09ED" w14:textId="77777777" w:rsidR="00FF357C" w:rsidRPr="00902E13" w:rsidRDefault="00000000">
      <w:pPr>
        <w:pStyle w:val="1"/>
        <w:rPr>
          <w:lang w:val="uk-UA"/>
        </w:rPr>
      </w:pPr>
      <w:r w:rsidRPr="00902E13">
        <w:rPr>
          <w:lang w:val="uk-UA"/>
        </w:rPr>
        <w:t>9. РИЗИКИ ДЛЯ ПОСТАЧАЛЬНИКА / ВИРОБНИКА</w:t>
      </w:r>
    </w:p>
    <w:p w14:paraId="3A484585" w14:textId="77777777" w:rsidR="00FF357C" w:rsidRPr="00902E13" w:rsidRDefault="00000000">
      <w:pPr>
        <w:pStyle w:val="2"/>
        <w:rPr>
          <w:lang w:val="uk-UA"/>
        </w:rPr>
      </w:pPr>
      <w:r w:rsidRPr="00902E13">
        <w:rPr>
          <w:lang w:val="uk-UA"/>
        </w:rPr>
        <w:t>9.1. Фінансові ризики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3500"/>
        <w:gridCol w:w="3026"/>
      </w:tblGrid>
      <w:tr w:rsidR="00FF357C" w:rsidRPr="00902E13" w14:paraId="23F00DE2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09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9FD09E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Ризик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09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12F3F2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Наслідок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09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256DBF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Мінімізація</w:t>
            </w:r>
          </w:p>
        </w:tc>
      </w:tr>
      <w:tr w:rsidR="00FF357C" w:rsidRPr="00902E13" w14:paraId="6277BAA5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51543E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Зростання с/в після підписання контракту (прямий договір за п.8)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19B0C2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Ціна заморожена; зростання за рахунок постачальника; реальний прибуток → від'ємний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9EBAFA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Закладати буфер; перевіряти тренди цін компонентів; для ОВТ — вимагати п.48 щодо курсу</w:t>
            </w:r>
          </w:p>
        </w:tc>
      </w:tr>
      <w:tr w:rsidR="00FF357C" w:rsidRPr="00902E13" w14:paraId="6E851AA0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0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404421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lastRenderedPageBreak/>
              <w:t>ПнП «з'їдає» частину 25%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0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8266F4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25% до оподаткування; чистий прибуток ≈ 20,5% від с/в при ставці 18%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0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B464A0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Планувати фінмодель з урахуванням ПнП; розглянути режим Дія Сіті (ПнП 9%)</w:t>
            </w:r>
          </w:p>
        </w:tc>
      </w:tr>
      <w:tr w:rsidR="00FF357C" w:rsidRPr="00902E13" w14:paraId="74A890AB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5B576D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Перевищення 25% у ланцюгу посередників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35A845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Гарантійний лист виявляється недостовірним → ДАСУ передає матеріали правоохоронцям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853755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Отримати с/в від виробника до підписання; розраховувати ланцюг наперед</w:t>
            </w:r>
          </w:p>
        </w:tc>
      </w:tr>
      <w:tr w:rsidR="00FF357C" w:rsidRPr="00902E13" w14:paraId="26C89DC1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0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C2D355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Неправильна класифікація УКТЗЕД для митних пільг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0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3203E0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Відмова у пільгах → донарахування мита та ПДВ → збільшення реальної с/в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0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CB715B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Попереднє рішення митного органу до початку імпорту</w:t>
            </w:r>
          </w:p>
        </w:tc>
      </w:tr>
    </w:tbl>
    <w:p w14:paraId="7958CBF4" w14:textId="77777777" w:rsidR="00FF357C" w:rsidRPr="00902E13" w:rsidRDefault="00FF357C">
      <w:pPr>
        <w:spacing w:after="120"/>
        <w:rPr>
          <w:lang w:val="uk-UA"/>
        </w:rPr>
      </w:pPr>
    </w:p>
    <w:p w14:paraId="5E953D7C" w14:textId="77777777" w:rsidR="00FF357C" w:rsidRPr="00902E13" w:rsidRDefault="00000000">
      <w:pPr>
        <w:pStyle w:val="2"/>
        <w:rPr>
          <w:lang w:val="uk-UA"/>
        </w:rPr>
      </w:pPr>
      <w:r w:rsidRPr="00902E13">
        <w:rPr>
          <w:lang w:val="uk-UA"/>
        </w:rPr>
        <w:t>9.2. Правові та кримінальні ризики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3500"/>
        <w:gridCol w:w="3026"/>
      </w:tblGrid>
      <w:tr w:rsidR="00FF357C" w:rsidRPr="00902E13" w14:paraId="4104E90B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09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64A2FA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Ризик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09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CD1E00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Наслідок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09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049CEB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Мінімізація</w:t>
            </w:r>
          </w:p>
        </w:tc>
      </w:tr>
      <w:tr w:rsidR="00FF357C" w:rsidRPr="00902E13" w14:paraId="14A56864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6D26A1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Формальне перевищення 25% при ринковій ціні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6FF450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ДАСУ фіксує порушення і передає матеріали. Але в суді — захист через ринковість і відсутність збитку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FC646C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Завжди мати пакет документів ринковості; не покладатись тільки на % розрахунок</w:t>
            </w:r>
          </w:p>
        </w:tc>
      </w:tr>
      <w:tr w:rsidR="00FF357C" w:rsidRPr="00902E13" w14:paraId="6086F900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0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A2800C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Нечіткість бази розрахунку 25% при імпортному виробнику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0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171D47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Різне тлумачення собівартості замовником і постачальником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0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CB3396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Заздалегідь погодити методологію розрахунку; включити у гарантійний лист деталі</w:t>
            </w:r>
          </w:p>
        </w:tc>
      </w:tr>
      <w:tr w:rsidR="00FF357C" w:rsidRPr="00902E13" w14:paraId="01E6086C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0B6A6A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Ризиковий контрагент у ланцюгу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FE3030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Збільшує кримінально-правові ризики виконавця держконтракту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8B6672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Перевіряти кожного контрагента: санкції, НАЗК, фіктивність, зв'язки з РФ/РБ</w:t>
            </w:r>
          </w:p>
        </w:tc>
      </w:tr>
      <w:tr w:rsidR="00FF357C" w:rsidRPr="00902E13" w14:paraId="75AFE9E9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0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DDC503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Зміна редакції постанови під час виконання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0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DC03A0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Нові норми можуть ускладнити умови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0E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83BB29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Зберігати роздруківку редакції постанови на дату підписання; спиратись на захисну норму (закупівлі завершуються за правилами дати укладення)</w:t>
            </w:r>
          </w:p>
        </w:tc>
      </w:tr>
      <w:tr w:rsidR="00FF357C" w:rsidRPr="00902E13" w14:paraId="4F5A6B20" w14:textId="77777777"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AD7D90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Гарантійний лист посередника — недостовірна інформація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B6E923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Відповідальність виконавця держконтракту, а не виробника</w:t>
            </w:r>
          </w:p>
        </w:tc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1AA5E1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Підписувати лише після перевірки; включати відповідальність за достовірність даних у договір з виробником</w:t>
            </w:r>
          </w:p>
        </w:tc>
      </w:tr>
    </w:tbl>
    <w:p w14:paraId="5ACC81EA" w14:textId="77777777" w:rsidR="00FF357C" w:rsidRPr="00902E13" w:rsidRDefault="00FF357C">
      <w:pPr>
        <w:spacing w:after="120"/>
        <w:rPr>
          <w:lang w:val="uk-UA"/>
        </w:rPr>
      </w:pPr>
    </w:p>
    <w:p w14:paraId="72A0DF4C" w14:textId="77777777" w:rsidR="00FF357C" w:rsidRPr="00902E13" w:rsidRDefault="00000000">
      <w:pPr>
        <w:pStyle w:val="2"/>
        <w:rPr>
          <w:lang w:val="uk-UA"/>
        </w:rPr>
      </w:pPr>
      <w:r w:rsidRPr="00902E13">
        <w:rPr>
          <w:lang w:val="uk-UA"/>
        </w:rPr>
        <w:t>9.3. Специфічні ризики БПЛА / РЕБ сектору</w:t>
      </w:r>
    </w:p>
    <w:p w14:paraId="20A35907" w14:textId="77777777" w:rsidR="00FF357C" w:rsidRPr="00902E13" w:rsidRDefault="00000000">
      <w:pPr>
        <w:pStyle w:val="a4"/>
        <w:numPr>
          <w:ilvl w:val="0"/>
          <w:numId w:val="2"/>
        </w:numPr>
        <w:spacing w:before="40" w:after="40"/>
        <w:rPr>
          <w:lang w:val="uk-UA"/>
        </w:rPr>
      </w:pPr>
      <w:r w:rsidRPr="00902E13">
        <w:rPr>
          <w:lang w:val="uk-UA"/>
        </w:rPr>
        <w:t>Паралельне існування двох режимів (Постанова №256 та новий Порядок до ПКМУ №1275) — для перехідних контрактів</w:t>
      </w:r>
    </w:p>
    <w:p w14:paraId="359B231B" w14:textId="77777777" w:rsidR="00FF357C" w:rsidRPr="00902E13" w:rsidRDefault="00000000">
      <w:pPr>
        <w:pStyle w:val="a4"/>
        <w:numPr>
          <w:ilvl w:val="0"/>
          <w:numId w:val="2"/>
        </w:numPr>
        <w:spacing w:before="40" w:after="40"/>
        <w:rPr>
          <w:lang w:val="uk-UA"/>
        </w:rPr>
      </w:pPr>
      <w:r w:rsidRPr="00902E13">
        <w:rPr>
          <w:lang w:val="uk-UA"/>
        </w:rPr>
        <w:t>Дія ПКМУ №918 (кредитні витрати 10%) не поширюється на контракти, укладені до набрання нею чинності</w:t>
      </w:r>
    </w:p>
    <w:p w14:paraId="1B9E9A2D" w14:textId="77777777" w:rsidR="00FF357C" w:rsidRPr="00902E13" w:rsidRDefault="00000000">
      <w:pPr>
        <w:pStyle w:val="a4"/>
        <w:numPr>
          <w:ilvl w:val="0"/>
          <w:numId w:val="2"/>
        </w:numPr>
        <w:spacing w:before="40" w:after="40"/>
        <w:rPr>
          <w:lang w:val="uk-UA"/>
        </w:rPr>
      </w:pPr>
      <w:r w:rsidRPr="00902E13">
        <w:rPr>
          <w:lang w:val="uk-UA"/>
        </w:rPr>
        <w:t>Вимоги «вітчизняного виробництва» — потрібне документальне підтвердження ступеня локалізації</w:t>
      </w:r>
    </w:p>
    <w:p w14:paraId="2E8D823F" w14:textId="77777777" w:rsidR="00FF357C" w:rsidRPr="00902E13" w:rsidRDefault="00000000">
      <w:pPr>
        <w:pStyle w:val="a4"/>
        <w:numPr>
          <w:ilvl w:val="0"/>
          <w:numId w:val="2"/>
        </w:numPr>
        <w:spacing w:before="40" w:after="40"/>
        <w:rPr>
          <w:lang w:val="uk-UA"/>
        </w:rPr>
      </w:pPr>
      <w:r w:rsidRPr="00902E13">
        <w:rPr>
          <w:lang w:val="uk-UA"/>
        </w:rPr>
        <w:t>Ризик скасування митних пільг на компоненти БПЛА (обговорюється IRON та ТСУ з перехідним періодом)</w:t>
      </w:r>
    </w:p>
    <w:p w14:paraId="05CA72D2" w14:textId="77777777" w:rsidR="00FF357C" w:rsidRPr="00902E13" w:rsidRDefault="00FF357C">
      <w:pPr>
        <w:spacing w:after="160"/>
        <w:rPr>
          <w:lang w:val="uk-UA"/>
        </w:rPr>
      </w:pPr>
    </w:p>
    <w:p w14:paraId="1ADD390C" w14:textId="77777777" w:rsidR="00FF357C" w:rsidRPr="00902E13" w:rsidRDefault="00000000">
      <w:pPr>
        <w:pStyle w:val="1"/>
        <w:rPr>
          <w:lang w:val="uk-UA"/>
        </w:rPr>
      </w:pPr>
      <w:r w:rsidRPr="00902E13">
        <w:rPr>
          <w:lang w:val="uk-UA"/>
        </w:rPr>
        <w:lastRenderedPageBreak/>
        <w:t>10. ПРАКТИЧНІ РЕКОМЕНДАЦІЇ</w:t>
      </w:r>
    </w:p>
    <w:p w14:paraId="0A286F5D" w14:textId="77777777" w:rsidR="00FF357C" w:rsidRPr="00902E13" w:rsidRDefault="00000000">
      <w:pPr>
        <w:pStyle w:val="2"/>
        <w:rPr>
          <w:lang w:val="uk-UA"/>
        </w:rPr>
      </w:pPr>
      <w:r w:rsidRPr="00902E13">
        <w:rPr>
          <w:lang w:val="uk-UA"/>
        </w:rPr>
        <w:t>10.1. Загальний чек-лист перед підписанням держконтракту</w:t>
      </w:r>
    </w:p>
    <w:p w14:paraId="4C44F68F" w14:textId="77777777" w:rsidR="00FF357C" w:rsidRPr="00902E13" w:rsidRDefault="00000000">
      <w:pPr>
        <w:pStyle w:val="a4"/>
        <w:numPr>
          <w:ilvl w:val="0"/>
          <w:numId w:val="3"/>
        </w:numPr>
        <w:spacing w:before="40" w:after="40"/>
        <w:rPr>
          <w:lang w:val="uk-UA"/>
        </w:rPr>
      </w:pPr>
      <w:r w:rsidRPr="00902E13">
        <w:rPr>
          <w:lang w:val="uk-UA"/>
        </w:rPr>
        <w:t>Визначити, в якому режимі укладається контракт: п.8/п.9/пп.43–49/окремий Порядок для БПЛА.</w:t>
      </w:r>
    </w:p>
    <w:p w14:paraId="0CB3B97F" w14:textId="77777777" w:rsidR="00FF357C" w:rsidRPr="00902E13" w:rsidRDefault="00000000">
      <w:pPr>
        <w:pStyle w:val="a4"/>
        <w:numPr>
          <w:ilvl w:val="0"/>
          <w:numId w:val="3"/>
        </w:numPr>
        <w:spacing w:before="40" w:after="40"/>
        <w:rPr>
          <w:lang w:val="uk-UA"/>
        </w:rPr>
      </w:pPr>
      <w:r w:rsidRPr="00902E13">
        <w:rPr>
          <w:lang w:val="uk-UA"/>
        </w:rPr>
        <w:t>Перевірити актуальну редакцію ПКМУ №1275 на zakon.rada.gov.ua (остання ред. — 02.03.2026 №279).</w:t>
      </w:r>
    </w:p>
    <w:p w14:paraId="65E0060A" w14:textId="77777777" w:rsidR="00FF357C" w:rsidRPr="00902E13" w:rsidRDefault="00000000">
      <w:pPr>
        <w:pStyle w:val="a4"/>
        <w:numPr>
          <w:ilvl w:val="0"/>
          <w:numId w:val="3"/>
        </w:numPr>
        <w:spacing w:before="40" w:after="40"/>
        <w:rPr>
          <w:lang w:val="uk-UA"/>
        </w:rPr>
      </w:pPr>
      <w:r w:rsidRPr="00902E13">
        <w:rPr>
          <w:lang w:val="uk-UA"/>
        </w:rPr>
        <w:t>Для прямого договору (п.9): розрахувати виробничу с/в за П(С)БО 16, переконатися що прибуток ≤ 25%.</w:t>
      </w:r>
    </w:p>
    <w:p w14:paraId="5E54A3B8" w14:textId="77777777" w:rsidR="00FF357C" w:rsidRPr="00902E13" w:rsidRDefault="00000000">
      <w:pPr>
        <w:pStyle w:val="a4"/>
        <w:numPr>
          <w:ilvl w:val="0"/>
          <w:numId w:val="3"/>
        </w:numPr>
        <w:spacing w:before="40" w:after="40"/>
        <w:rPr>
          <w:lang w:val="uk-UA"/>
        </w:rPr>
      </w:pPr>
      <w:r w:rsidRPr="00902E13">
        <w:rPr>
          <w:lang w:val="uk-UA"/>
        </w:rPr>
        <w:t>Для посередника: отримати від виробника підтвердження його виробничої с/в; розрахувати ланцюг.</w:t>
      </w:r>
    </w:p>
    <w:p w14:paraId="7019ADDF" w14:textId="77777777" w:rsidR="00FF357C" w:rsidRPr="00902E13" w:rsidRDefault="00000000">
      <w:pPr>
        <w:pStyle w:val="a4"/>
        <w:numPr>
          <w:ilvl w:val="0"/>
          <w:numId w:val="3"/>
        </w:numPr>
        <w:spacing w:before="40" w:after="40"/>
        <w:rPr>
          <w:lang w:val="uk-UA"/>
        </w:rPr>
      </w:pPr>
      <w:r w:rsidRPr="00902E13">
        <w:rPr>
          <w:lang w:val="uk-UA"/>
        </w:rPr>
        <w:t>Підготувати пакет документів ринковості: моніторинг цін на дату контракту + довідка ТПП або незалежна оцінка.</w:t>
      </w:r>
    </w:p>
    <w:p w14:paraId="243030A9" w14:textId="77777777" w:rsidR="00FF357C" w:rsidRPr="00902E13" w:rsidRDefault="00000000">
      <w:pPr>
        <w:pStyle w:val="a4"/>
        <w:numPr>
          <w:ilvl w:val="0"/>
          <w:numId w:val="3"/>
        </w:numPr>
        <w:spacing w:before="40" w:after="40"/>
        <w:rPr>
          <w:lang w:val="uk-UA"/>
        </w:rPr>
      </w:pPr>
      <w:r w:rsidRPr="00902E13">
        <w:rPr>
          <w:lang w:val="uk-UA"/>
        </w:rPr>
        <w:t>Перевірити всіх контрагентів у ланцюгу: санкції РНБО, НАЗК, Opendatabot, зв'язки з РФ/РБ.</w:t>
      </w:r>
    </w:p>
    <w:p w14:paraId="67C7858E" w14:textId="77777777" w:rsidR="00FF357C" w:rsidRPr="00902E13" w:rsidRDefault="00000000">
      <w:pPr>
        <w:pStyle w:val="a4"/>
        <w:numPr>
          <w:ilvl w:val="0"/>
          <w:numId w:val="3"/>
        </w:numPr>
        <w:spacing w:before="40" w:after="40"/>
        <w:rPr>
          <w:lang w:val="uk-UA"/>
        </w:rPr>
      </w:pPr>
      <w:r w:rsidRPr="00902E13">
        <w:rPr>
          <w:lang w:val="uk-UA"/>
        </w:rPr>
        <w:t>Для імпорту: перевірити УКТЗЕД та актуальні пільгові переліки; за потреби отримати попереднє рішення митниці.</w:t>
      </w:r>
    </w:p>
    <w:p w14:paraId="6C5B8155" w14:textId="77777777" w:rsidR="00FF357C" w:rsidRPr="00902E13" w:rsidRDefault="00000000">
      <w:pPr>
        <w:pStyle w:val="a4"/>
        <w:numPr>
          <w:ilvl w:val="0"/>
          <w:numId w:val="3"/>
        </w:numPr>
        <w:spacing w:before="40" w:after="40"/>
        <w:rPr>
          <w:lang w:val="uk-UA"/>
        </w:rPr>
      </w:pPr>
      <w:r w:rsidRPr="00902E13">
        <w:rPr>
          <w:lang w:val="uk-UA"/>
        </w:rPr>
        <w:t>Зберегти роздруківку або PDF чинної редакції ПКМУ №1275 на дату підписання контракту.</w:t>
      </w:r>
    </w:p>
    <w:p w14:paraId="0D7D9789" w14:textId="77777777" w:rsidR="00FF357C" w:rsidRPr="00902E13" w:rsidRDefault="00FF357C">
      <w:pPr>
        <w:spacing w:after="120"/>
        <w:rPr>
          <w:lang w:val="uk-UA"/>
        </w:rPr>
      </w:pPr>
    </w:p>
    <w:p w14:paraId="262B2DC6" w14:textId="77777777" w:rsidR="00FF357C" w:rsidRPr="00902E13" w:rsidRDefault="00000000">
      <w:pPr>
        <w:pStyle w:val="2"/>
        <w:rPr>
          <w:lang w:val="uk-UA"/>
        </w:rPr>
      </w:pPr>
      <w:r w:rsidRPr="00902E13">
        <w:rPr>
          <w:lang w:val="uk-UA"/>
        </w:rPr>
        <w:t>10.2. Вибір оптимального каналу для максимального захисту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4513"/>
      </w:tblGrid>
      <w:tr w:rsidR="00FF357C" w:rsidRPr="00902E13" w14:paraId="13ED4281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87D7F3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Ситуація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746902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Рекомендований канал</w:t>
            </w:r>
          </w:p>
        </w:tc>
      </w:tr>
      <w:tr w:rsidR="00FF357C" w:rsidRPr="00902E13" w14:paraId="224A14E6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1CFB00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Реальна наценка ≤ 25% від виробничої с/в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D5E1F4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Прямий договір (п.9) — законно і без додаткових процедур</w:t>
            </w:r>
          </w:p>
        </w:tc>
      </w:tr>
      <w:tr w:rsidR="00FF357C" w:rsidRPr="00902E13" w14:paraId="0CEB66B8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108B6E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Реальна наценка &gt; 25% від виробничої с/в, але ціна ринкова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C1C691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Обов'язково через Prozorro (конкурентна процедура) — обмеження 25% не діє</w:t>
            </w:r>
          </w:p>
        </w:tc>
      </w:tr>
      <w:tr w:rsidR="00FF357C" w:rsidRPr="00902E13" w14:paraId="0FF1ACF5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D0639B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Унікальний продукт, фактична монополія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8A0513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Prozorro + ретельна документація ринкової ціни + незалежна оцінка</w:t>
            </w:r>
          </w:p>
        </w:tc>
      </w:tr>
      <w:tr w:rsidR="00FF357C" w:rsidRPr="00902E13" w14:paraId="56A5F7B9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84DAA4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ОВТ, термінова потреба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C4A2CB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Режим пп.43–49 (прямий держконтракт); обов'язкова комерційна пропозиція за п.45</w:t>
            </w:r>
          </w:p>
        </w:tc>
      </w:tr>
      <w:tr w:rsidR="00FF357C" w:rsidRPr="00902E13" w14:paraId="06245DA9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1D53F7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БПЛА / РЕБ вітчизняного виробництва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2B09D0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Окремий Порядок (ПКМУ №1450); врахувати право на кредитні витрати (ПКМУ №918)</w:t>
            </w:r>
          </w:p>
        </w:tc>
      </w:tr>
    </w:tbl>
    <w:p w14:paraId="3C29E1DB" w14:textId="77777777" w:rsidR="00FF357C" w:rsidRPr="00902E13" w:rsidRDefault="00FF357C">
      <w:pPr>
        <w:spacing w:after="120"/>
        <w:rPr>
          <w:lang w:val="uk-UA"/>
        </w:rPr>
      </w:pPr>
    </w:p>
    <w:p w14:paraId="2DCA50A6" w14:textId="77777777" w:rsidR="00FF357C" w:rsidRPr="00902E13" w:rsidRDefault="00000000">
      <w:pPr>
        <w:pStyle w:val="2"/>
        <w:rPr>
          <w:lang w:val="uk-UA"/>
        </w:rPr>
      </w:pPr>
      <w:r w:rsidRPr="00902E13">
        <w:rPr>
          <w:lang w:val="uk-UA"/>
        </w:rPr>
        <w:t>10.3. Документальний захист при аудиті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4513"/>
      </w:tblGrid>
      <w:tr w:rsidR="00FF357C" w:rsidRPr="00902E13" w14:paraId="1B43A551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84ABB9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Документ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BCB39F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1"/>
                <w:szCs w:val="21"/>
                <w:lang w:val="uk-UA"/>
              </w:rPr>
              <w:t>Строк зберігання / призначення</w:t>
            </w:r>
          </w:p>
        </w:tc>
      </w:tr>
      <w:tr w:rsidR="00FF357C" w:rsidRPr="00902E13" w14:paraId="35B6293F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29E401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Калькуляція виробничої с/в з розшифровкою по статтях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1CAA18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Min 5 років після виконання контракту (строк давності за фінансовими злочинами)</w:t>
            </w:r>
          </w:p>
        </w:tc>
      </w:tr>
      <w:tr w:rsidR="00FF357C" w:rsidRPr="00902E13" w14:paraId="4FA5ABC6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591727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Первинні документи на компоненти (накладні, рахунки)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D9EEA8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Min 5 років</w:t>
            </w:r>
          </w:p>
        </w:tc>
      </w:tr>
      <w:tr w:rsidR="00FF357C" w:rsidRPr="00902E13" w14:paraId="0CA66CC8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BBB7CD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Довідка ТПП / незалежна оцінка ринкової ціни на дату контракту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870A64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Невизначений строк — до завершення всіх можливих проваджень</w:t>
            </w:r>
          </w:p>
        </w:tc>
      </w:tr>
      <w:tr w:rsidR="00FF357C" w:rsidRPr="00902E13" w14:paraId="3D708D9F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A7EEF3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Скріншоти / роздруківки ринкових цін конкурентів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86C642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Дата фіксації критична — має відповідати даті підписання контракту</w:t>
            </w:r>
          </w:p>
        </w:tc>
      </w:tr>
      <w:tr w:rsidR="00FF357C" w:rsidRPr="00902E13" w14:paraId="47BC9CF8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F5D6B8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lastRenderedPageBreak/>
              <w:t>Гарантійний лист (для посередника) з підтвердженням с/в виробника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3B0F08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Зберігати разом з держконтрактом</w:t>
            </w:r>
          </w:p>
        </w:tc>
      </w:tr>
      <w:tr w:rsidR="00FF357C" w:rsidRPr="00902E13" w14:paraId="339E8B4D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DEA1B3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Редакція ПКМУ №1275 на дату підписання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EE0E11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PDF з сайту Ради або Будстандарт — з датою та версією</w:t>
            </w:r>
          </w:p>
        </w:tc>
      </w:tr>
      <w:tr w:rsidR="00FF357C" w:rsidRPr="00902E13" w14:paraId="3144B10B" w14:textId="77777777"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52DCBE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Комерційні договори з недержавними покупцями за аналогічною ціною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EB41B5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1"/>
                <w:szCs w:val="21"/>
                <w:lang w:val="uk-UA"/>
              </w:rPr>
              <w:t>Найсильніший аргумент відсутності ціново дискримінації держзамовника</w:t>
            </w:r>
          </w:p>
        </w:tc>
      </w:tr>
    </w:tbl>
    <w:p w14:paraId="3348C93D" w14:textId="77777777" w:rsidR="00FF357C" w:rsidRPr="00902E13" w:rsidRDefault="00FF357C">
      <w:pPr>
        <w:spacing w:after="160"/>
        <w:rPr>
          <w:lang w:val="uk-UA"/>
        </w:rPr>
      </w:pPr>
    </w:p>
    <w:p w14:paraId="2DAD8426" w14:textId="77777777" w:rsidR="00FF357C" w:rsidRPr="00902E13" w:rsidRDefault="00000000">
      <w:pPr>
        <w:pStyle w:val="1"/>
        <w:rPr>
          <w:lang w:val="uk-UA"/>
        </w:rPr>
      </w:pPr>
      <w:r w:rsidRPr="00902E13">
        <w:rPr>
          <w:lang w:val="uk-UA"/>
        </w:rPr>
        <w:t>11. ЗВЕДЕНА ТАБЛИЦЯ — ШВИДКА НАВІГАЦІЯ ПО НОРМАХ</w:t>
      </w:r>
    </w:p>
    <w:p w14:paraId="74B3620B" w14:textId="77777777" w:rsidR="00FF357C" w:rsidRPr="00902E13" w:rsidRDefault="00FF357C">
      <w:pPr>
        <w:spacing w:after="80"/>
        <w:rPr>
          <w:lang w:val="uk-UA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2400"/>
        <w:gridCol w:w="2400"/>
        <w:gridCol w:w="2426"/>
      </w:tblGrid>
      <w:tr w:rsidR="00FF357C" w:rsidRPr="00902E13" w14:paraId="2DEF60EB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09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C541B3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0"/>
                <w:szCs w:val="20"/>
                <w:lang w:val="uk-UA"/>
              </w:rPr>
              <w:t>Питання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09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7633B0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0"/>
                <w:szCs w:val="20"/>
                <w:lang w:val="uk-UA"/>
              </w:rPr>
              <w:t>Норма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09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A9C19A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0"/>
                <w:szCs w:val="20"/>
                <w:lang w:val="uk-UA"/>
              </w:rPr>
              <w:t>Документ</w:t>
            </w:r>
          </w:p>
        </w:tc>
        <w:tc>
          <w:tcPr>
            <w:tcW w:w="24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509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75028C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b/>
                <w:bCs/>
                <w:color w:val="FFFFFF"/>
                <w:sz w:val="20"/>
                <w:szCs w:val="20"/>
                <w:lang w:val="uk-UA"/>
              </w:rPr>
              <w:t>Деталі</w:t>
            </w:r>
          </w:p>
        </w:tc>
      </w:tr>
      <w:tr w:rsidR="00FF357C" w:rsidRPr="00902E13" w14:paraId="7586D4E2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65E9B7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Хто може закуповувати без Prozorro?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C4033A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П.9 (умови)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BC7136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ПКМУ №1275</w:t>
            </w:r>
          </w:p>
        </w:tc>
        <w:tc>
          <w:tcPr>
            <w:tcW w:w="24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4FCD61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Виробник: ≤25% від виробн. с/в. Посередник: сукупний ланцюг ≤25% с/в виробника</w:t>
            </w:r>
          </w:p>
        </w:tc>
      </w:tr>
      <w:tr w:rsidR="00FF357C" w:rsidRPr="00902E13" w14:paraId="3EABECE8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A1C95A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Де визначено склад виробничої с/в?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B66739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П(С)БО 16 п.11–16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A2D445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Наказ МФУ №318/1999</w:t>
            </w:r>
          </w:p>
        </w:tc>
        <w:tc>
          <w:tcPr>
            <w:tcW w:w="24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B61763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Матеріали, ФОП, ЄСВ, амортизація, загальновиробничі витрати</w:t>
            </w:r>
          </w:p>
        </w:tc>
      </w:tr>
      <w:tr w:rsidR="00FF357C" w:rsidRPr="00902E13" w14:paraId="0932F60D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AC661B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Для посередника-імпортера ОВТ — яка норма?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D6143E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П.46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D360B8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ПКМУ №1275</w:t>
            </w:r>
          </w:p>
        </w:tc>
        <w:tc>
          <w:tcPr>
            <w:tcW w:w="24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3256A6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3% від вартості ЗЕД-контракту (не 25%)</w:t>
            </w:r>
          </w:p>
        </w:tc>
      </w:tr>
      <w:tr w:rsidR="00FF357C" w:rsidRPr="00902E13" w14:paraId="7632E20B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15F8BD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Чи діє 25% для ОВТ-закупівель?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F41DFC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Ч.3 ст.30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2F36A6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Закон №808-IX, №3589-IX</w:t>
            </w:r>
          </w:p>
        </w:tc>
        <w:tc>
          <w:tcPr>
            <w:tcW w:w="24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5050A6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КМУ встановлює граничний рівень. Для ОВТ окремого рівня не встановлено; п.44 — держрегулювання очікуваної вартості не здійснюється</w:t>
            </w:r>
          </w:p>
        </w:tc>
      </w:tr>
      <w:tr w:rsidR="00FF357C" w:rsidRPr="00902E13" w14:paraId="28F5A35B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16B603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Коли можна не дотримуватись 25%?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5147DE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П.8 (конкурентні)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3EBAA9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ПКМУ №1275</w:t>
            </w:r>
          </w:p>
        </w:tc>
        <w:tc>
          <w:tcPr>
            <w:tcW w:w="24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8BA2EA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При проведенні через Prozorro — обмеження 25% не застосовується</w:t>
            </w:r>
          </w:p>
        </w:tc>
      </w:tr>
      <w:tr w:rsidR="00FF357C" w:rsidRPr="00902E13" w14:paraId="1BF16E60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88A44F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Чи є обмеження для підпорогових?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146B1F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Ч.3 ст.30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5E915A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Закон №808-IX</w:t>
            </w:r>
          </w:p>
        </w:tc>
        <w:tc>
          <w:tcPr>
            <w:tcW w:w="24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FB04BC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ПКМУ №1275 не регулює. Ч.3 ст.30 Закону діє. КМУ не встановив окремого рівня → пропозиція виконавця</w:t>
            </w:r>
          </w:p>
        </w:tc>
      </w:tr>
      <w:tr w:rsidR="00FF357C" w:rsidRPr="00902E13" w14:paraId="11AEB319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2416B2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Хто перевіряє ціну?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875885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Різні органи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5BC673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ДАСУ, ДКСУ, АМКУ, ДБР/СБУ/НАБУ</w:t>
            </w:r>
          </w:p>
        </w:tc>
        <w:tc>
          <w:tcPr>
            <w:tcW w:w="24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D90557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ДАСУ: формальний %; Методика №275 — ринок; Правоохоронці: збиток державі</w:t>
            </w:r>
          </w:p>
        </w:tc>
      </w:tr>
      <w:tr w:rsidR="00FF357C" w:rsidRPr="00902E13" w14:paraId="772E701E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198D69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Яка ставка ПДВ на БПЛА для ЗСУ?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52F259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П.32 пп.4,5 підрозд.2 розд.XX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282E42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ПКУ</w:t>
            </w:r>
          </w:p>
        </w:tc>
        <w:tc>
          <w:tcPr>
            <w:tcW w:w="24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8338FF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Звільнення від ПДВ по всьому ланцюгу</w:t>
            </w:r>
          </w:p>
        </w:tc>
      </w:tr>
      <w:tr w:rsidR="00FF357C" w:rsidRPr="0023475E" w14:paraId="13EB44A3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902BCE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 xml:space="preserve">Чи можна закласти </w:t>
            </w:r>
            <w:r w:rsidRPr="00902E13">
              <w:rPr>
                <w:color w:val="000000"/>
                <w:sz w:val="20"/>
                <w:szCs w:val="20"/>
                <w:lang w:val="uk-UA"/>
              </w:rPr>
              <w:lastRenderedPageBreak/>
              <w:t>кредитні витрати?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ED4FE1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lastRenderedPageBreak/>
              <w:t>ПКМУ №918 від 30.07.2025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1E66F8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ПКМУ №918</w:t>
            </w:r>
          </w:p>
        </w:tc>
        <w:tc>
          <w:tcPr>
            <w:tcW w:w="24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61183A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 xml:space="preserve">Лише виробники БПЛА/РЕБ; ≤10% від </w:t>
            </w:r>
            <w:r w:rsidRPr="00902E13">
              <w:rPr>
                <w:color w:val="000000"/>
                <w:sz w:val="20"/>
                <w:szCs w:val="20"/>
                <w:lang w:val="uk-UA"/>
              </w:rPr>
              <w:lastRenderedPageBreak/>
              <w:t>вартості; вимагає обґрунтування</w:t>
            </w:r>
          </w:p>
        </w:tc>
      </w:tr>
      <w:tr w:rsidR="00FF357C" w:rsidRPr="00902E13" w14:paraId="37DA0590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B4D358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lastRenderedPageBreak/>
              <w:t>Рамкові угоди: хто може застосовувати?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1C9E4E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П.7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F1C6D0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ПКМУ №1275 (ред. від 07.02.2024)</w:t>
            </w:r>
          </w:p>
        </w:tc>
        <w:tc>
          <w:tcPr>
            <w:tcW w:w="24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650768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Тільки «Агенція закупівель у сфері оборони» та Департамент забезпечення ДССЗІ</w:t>
            </w:r>
          </w:p>
        </w:tc>
      </w:tr>
      <w:tr w:rsidR="00FF357C" w:rsidRPr="00902E13" w14:paraId="2799E68C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14248D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Чи можна виробнику продавати різним клієнтам за різними цінами?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CB1AC1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Ст.13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CE1650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Закон №2210-III</w:t>
            </w:r>
          </w:p>
        </w:tc>
        <w:tc>
          <w:tcPr>
            <w:tcW w:w="24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3AB761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Так — для немонополістів. Для монополістів: потрібні об'єктивно виправдані причини</w:t>
            </w:r>
          </w:p>
        </w:tc>
      </w:tr>
      <w:tr w:rsidR="00FF357C" w:rsidRPr="00902E13" w14:paraId="00A0C5F4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2E4853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Коли ціна контракту може бути збільшена (ОВТ)?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996C39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П.48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D998E7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ПКМУ №1275</w:t>
            </w:r>
          </w:p>
        </w:tc>
        <w:tc>
          <w:tcPr>
            <w:tcW w:w="24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CBB9B8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Курс, МЗП, ставки податків, технічні рішення — за наявності обґрунтувань</w:t>
            </w:r>
          </w:p>
        </w:tc>
      </w:tr>
      <w:tr w:rsidR="00FF357C" w:rsidRPr="00902E13" w14:paraId="43F44C33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D6C9BA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Чи є відповідальність за завищення ціни?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05C53A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Ст.2 ч.2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6C338C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Закон №808-IX</w:t>
            </w:r>
          </w:p>
        </w:tc>
        <w:tc>
          <w:tcPr>
            <w:tcW w:w="24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8F8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0272A0" w14:textId="77777777" w:rsidR="00FF357C" w:rsidRPr="00902E13" w:rsidRDefault="00000000">
            <w:pPr>
              <w:rPr>
                <w:lang w:val="uk-UA"/>
              </w:rPr>
            </w:pPr>
            <w:r w:rsidRPr="00902E13">
              <w:rPr>
                <w:color w:val="000000"/>
                <w:sz w:val="20"/>
                <w:szCs w:val="20"/>
                <w:lang w:val="uk-UA"/>
              </w:rPr>
              <w:t>Заборона необґрунтованого завищення ціни; кримінальна відповідальність при умислі та збитку</w:t>
            </w:r>
          </w:p>
        </w:tc>
      </w:tr>
    </w:tbl>
    <w:p w14:paraId="0E1C25D5" w14:textId="77777777" w:rsidR="00FF357C" w:rsidRPr="00902E13" w:rsidRDefault="00FF357C">
      <w:pPr>
        <w:spacing w:after="160"/>
        <w:rPr>
          <w:lang w:val="uk-UA"/>
        </w:rPr>
      </w:pPr>
    </w:p>
    <w:p w14:paraId="68E42608" w14:textId="77777777" w:rsidR="00FF357C" w:rsidRPr="00902E13" w:rsidRDefault="00FF357C">
      <w:pPr>
        <w:pBdr>
          <w:bottom w:val="single" w:sz="4" w:space="1" w:color="CCCCCC"/>
        </w:pBdr>
        <w:spacing w:before="120" w:after="120"/>
        <w:rPr>
          <w:lang w:val="uk-UA"/>
        </w:rPr>
      </w:pPr>
    </w:p>
    <w:p w14:paraId="1393EFF4" w14:textId="77777777" w:rsidR="00FF357C" w:rsidRPr="00902E13" w:rsidRDefault="00000000">
      <w:pPr>
        <w:spacing w:before="80"/>
        <w:rPr>
          <w:lang w:val="uk-UA"/>
        </w:rPr>
      </w:pPr>
      <w:r w:rsidRPr="00902E13">
        <w:rPr>
          <w:i/>
          <w:iCs/>
          <w:color w:val="888888"/>
          <w:sz w:val="18"/>
          <w:szCs w:val="18"/>
          <w:lang w:val="uk-UA"/>
        </w:rPr>
        <w:t>Аналітичний огляд підготовлено на основі відкритих джерел: zakon.rada.gov.ua, infobox.prozorro.org, me.gov.ua, amcu.gov.ua, customs.gov.ua, lcf.ua. Дата підготовки: квітень 2026 р. Документ має інформаційний характер і не є юридичною консультацією. Перед вчиненням юридично значущих дій рекомендується отримати фахову правову допомогу.</w:t>
      </w:r>
    </w:p>
    <w:sectPr w:rsidR="00FF357C" w:rsidRPr="00902E13">
      <w:headerReference w:type="even" r:id="rId8"/>
      <w:headerReference w:type="default" r:id="rId9"/>
      <w:headerReference w:type="first" r:id="rId10"/>
      <w:pgSz w:w="11906" w:h="16838"/>
      <w:pgMar w:top="1008" w:right="1008" w:bottom="1008" w:left="13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79B88" w14:textId="77777777" w:rsidR="0090379D" w:rsidRDefault="0090379D">
      <w:r>
        <w:separator/>
      </w:r>
    </w:p>
  </w:endnote>
  <w:endnote w:type="continuationSeparator" w:id="0">
    <w:p w14:paraId="0093978F" w14:textId="77777777" w:rsidR="0090379D" w:rsidRDefault="00903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BA91E" w14:textId="77777777" w:rsidR="0090379D" w:rsidRDefault="0090379D">
      <w:r>
        <w:separator/>
      </w:r>
    </w:p>
  </w:footnote>
  <w:footnote w:type="continuationSeparator" w:id="0">
    <w:p w14:paraId="5C50CB43" w14:textId="77777777" w:rsidR="0090379D" w:rsidRDefault="00903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2904D" w14:textId="55C6D93E" w:rsidR="006A3F0B" w:rsidRDefault="006A3F0B">
    <w:pPr>
      <w:pStyle w:val="ac"/>
    </w:pPr>
    <w:r>
      <w:rPr>
        <w:noProof/>
      </w:rPr>
      <w:pict w14:anchorId="4888F7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3" type="#_x0000_t75" style="position:absolute;margin-left:0;margin-top:0;width:16in;height:16in;z-index:-251655168;mso-position-horizontal:center;mso-position-horizontal-relative:margin;mso-position-vertical:center;mso-position-vertical-relative:margin" o:allowincell="f">
          <v:imagedata r:id="rId1" o:title="подложка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6B4E9" w14:textId="497FDA35" w:rsidR="00FF357C" w:rsidRPr="00726BA1" w:rsidRDefault="006A3F0B">
    <w:pPr>
      <w:pBdr>
        <w:bottom w:val="single" w:sz="4" w:space="1" w:color="1F3864"/>
      </w:pBdr>
      <w:spacing w:after="120"/>
      <w:rPr>
        <w:lang w:val="ru-UA"/>
      </w:rPr>
    </w:pPr>
    <w:r>
      <w:rPr>
        <w:noProof/>
        <w:lang w:val="uk-UA"/>
      </w:rPr>
      <w:pict w14:anchorId="48E301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4" type="#_x0000_t75" style="position:absolute;margin-left:0;margin-top:0;width:16in;height:16in;z-index:-251654144;mso-position-horizontal:center;mso-position-horizontal-relative:margin;mso-position-vertical:center;mso-position-vertical-relative:margin" o:allowincell="f">
          <v:imagedata r:id="rId1" o:title="подложка"/>
        </v:shape>
      </w:pict>
    </w:r>
    <w:r w:rsidR="00726BA1">
      <w:rPr>
        <w:noProof/>
        <w:lang w:val="uk-UA"/>
      </w:rPr>
      <w:drawing>
        <wp:anchor distT="0" distB="0" distL="114300" distR="114300" simplePos="0" relativeHeight="251659264" behindDoc="0" locked="0" layoutInCell="1" allowOverlap="1" wp14:anchorId="5AEE98CF" wp14:editId="7C0791DD">
          <wp:simplePos x="0" y="0"/>
          <wp:positionH relativeFrom="column">
            <wp:posOffset>5841365</wp:posOffset>
          </wp:positionH>
          <wp:positionV relativeFrom="paragraph">
            <wp:posOffset>-297180</wp:posOffset>
          </wp:positionV>
          <wp:extent cx="761365" cy="713105"/>
          <wp:effectExtent l="0" t="0" r="0" b="0"/>
          <wp:wrapSquare wrapText="bothSides"/>
          <wp:docPr id="125777299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430994" name="Рисунок 131430994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365" cy="713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color w:val="1F3864"/>
        <w:sz w:val="17"/>
        <w:szCs w:val="17"/>
      </w:rPr>
      <w:t>АНАЛІТИЧНИЙ ОГЛЯД | Оборонні закупівлі України | Квітень 2026</w:t>
    </w:r>
    <w:r w:rsidR="00726BA1">
      <w:rPr>
        <w:color w:val="1F3864"/>
        <w:sz w:val="17"/>
        <w:szCs w:val="17"/>
        <w:lang w:val="ru-UA"/>
      </w:rPr>
      <w:t xml:space="preserve">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B4F58" w14:textId="2C7860A0" w:rsidR="006A3F0B" w:rsidRDefault="006A3F0B">
    <w:pPr>
      <w:pStyle w:val="ac"/>
    </w:pPr>
    <w:r>
      <w:rPr>
        <w:noProof/>
      </w:rPr>
      <w:pict w14:anchorId="211FA3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32" type="#_x0000_t75" style="position:absolute;margin-left:0;margin-top:0;width:16in;height:16in;z-index:-251656192;mso-position-horizontal:center;mso-position-horizontal-relative:margin;mso-position-vertical:center;mso-position-vertical-relative:margin" o:allowincell="f">
          <v:imagedata r:id="rId1" o:title="подложка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53618"/>
    <w:multiLevelType w:val="hybridMultilevel"/>
    <w:tmpl w:val="DC3A29EE"/>
    <w:lvl w:ilvl="0" w:tplc="FC584E58">
      <w:start w:val="1"/>
      <w:numFmt w:val="bullet"/>
      <w:lvlText w:val="●"/>
      <w:lvlJc w:val="left"/>
      <w:pPr>
        <w:ind w:left="720" w:hanging="360"/>
      </w:pPr>
    </w:lvl>
    <w:lvl w:ilvl="1" w:tplc="D786D06C">
      <w:start w:val="1"/>
      <w:numFmt w:val="bullet"/>
      <w:lvlText w:val="○"/>
      <w:lvlJc w:val="left"/>
      <w:pPr>
        <w:ind w:left="1440" w:hanging="360"/>
      </w:pPr>
    </w:lvl>
    <w:lvl w:ilvl="2" w:tplc="4724914C">
      <w:start w:val="1"/>
      <w:numFmt w:val="bullet"/>
      <w:lvlText w:val="■"/>
      <w:lvlJc w:val="left"/>
      <w:pPr>
        <w:ind w:left="2160" w:hanging="360"/>
      </w:pPr>
    </w:lvl>
    <w:lvl w:ilvl="3" w:tplc="A64AD9DA">
      <w:start w:val="1"/>
      <w:numFmt w:val="bullet"/>
      <w:lvlText w:val="●"/>
      <w:lvlJc w:val="left"/>
      <w:pPr>
        <w:ind w:left="2880" w:hanging="360"/>
      </w:pPr>
    </w:lvl>
    <w:lvl w:ilvl="4" w:tplc="32B82154">
      <w:start w:val="1"/>
      <w:numFmt w:val="bullet"/>
      <w:lvlText w:val="○"/>
      <w:lvlJc w:val="left"/>
      <w:pPr>
        <w:ind w:left="3600" w:hanging="360"/>
      </w:pPr>
    </w:lvl>
    <w:lvl w:ilvl="5" w:tplc="E5DE0B1E">
      <w:start w:val="1"/>
      <w:numFmt w:val="bullet"/>
      <w:lvlText w:val="■"/>
      <w:lvlJc w:val="left"/>
      <w:pPr>
        <w:ind w:left="4320" w:hanging="360"/>
      </w:pPr>
    </w:lvl>
    <w:lvl w:ilvl="6" w:tplc="D22EAE68">
      <w:start w:val="1"/>
      <w:numFmt w:val="bullet"/>
      <w:lvlText w:val="●"/>
      <w:lvlJc w:val="left"/>
      <w:pPr>
        <w:ind w:left="5040" w:hanging="360"/>
      </w:pPr>
    </w:lvl>
    <w:lvl w:ilvl="7" w:tplc="5CF81DBC">
      <w:start w:val="1"/>
      <w:numFmt w:val="bullet"/>
      <w:lvlText w:val="●"/>
      <w:lvlJc w:val="left"/>
      <w:pPr>
        <w:ind w:left="5760" w:hanging="360"/>
      </w:pPr>
    </w:lvl>
    <w:lvl w:ilvl="8" w:tplc="306053A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4FB2F2A"/>
    <w:multiLevelType w:val="hybridMultilevel"/>
    <w:tmpl w:val="3FDAE6FA"/>
    <w:lvl w:ilvl="0" w:tplc="8904C766">
      <w:start w:val="1"/>
      <w:numFmt w:val="decimal"/>
      <w:lvlText w:val="%1."/>
      <w:lvlJc w:val="left"/>
      <w:pPr>
        <w:ind w:left="720" w:hanging="360"/>
      </w:pPr>
    </w:lvl>
    <w:lvl w:ilvl="1" w:tplc="40B615DA">
      <w:numFmt w:val="decimal"/>
      <w:lvlText w:val=""/>
      <w:lvlJc w:val="left"/>
    </w:lvl>
    <w:lvl w:ilvl="2" w:tplc="94E8EC66">
      <w:numFmt w:val="decimal"/>
      <w:lvlText w:val=""/>
      <w:lvlJc w:val="left"/>
    </w:lvl>
    <w:lvl w:ilvl="3" w:tplc="B8564C34">
      <w:numFmt w:val="decimal"/>
      <w:lvlText w:val=""/>
      <w:lvlJc w:val="left"/>
    </w:lvl>
    <w:lvl w:ilvl="4" w:tplc="EF30A8DE">
      <w:numFmt w:val="decimal"/>
      <w:lvlText w:val=""/>
      <w:lvlJc w:val="left"/>
    </w:lvl>
    <w:lvl w:ilvl="5" w:tplc="FA5C2B04">
      <w:numFmt w:val="decimal"/>
      <w:lvlText w:val=""/>
      <w:lvlJc w:val="left"/>
    </w:lvl>
    <w:lvl w:ilvl="6" w:tplc="B0A2A492">
      <w:numFmt w:val="decimal"/>
      <w:lvlText w:val=""/>
      <w:lvlJc w:val="left"/>
    </w:lvl>
    <w:lvl w:ilvl="7" w:tplc="EFAAE952">
      <w:numFmt w:val="decimal"/>
      <w:lvlText w:val=""/>
      <w:lvlJc w:val="left"/>
    </w:lvl>
    <w:lvl w:ilvl="8" w:tplc="8CAE833E">
      <w:numFmt w:val="decimal"/>
      <w:lvlText w:val=""/>
      <w:lvlJc w:val="left"/>
    </w:lvl>
  </w:abstractNum>
  <w:abstractNum w:abstractNumId="2" w15:restartNumberingAfterBreak="0">
    <w:nsid w:val="6E963F0D"/>
    <w:multiLevelType w:val="hybridMultilevel"/>
    <w:tmpl w:val="3F948BC6"/>
    <w:lvl w:ilvl="0" w:tplc="D2CEA3F4">
      <w:start w:val="1"/>
      <w:numFmt w:val="bullet"/>
      <w:lvlText w:val="•"/>
      <w:lvlJc w:val="left"/>
      <w:pPr>
        <w:ind w:left="720" w:hanging="360"/>
      </w:pPr>
    </w:lvl>
    <w:lvl w:ilvl="1" w:tplc="7B96BCBE">
      <w:start w:val="1"/>
      <w:numFmt w:val="bullet"/>
      <w:lvlText w:val="○"/>
      <w:lvlJc w:val="left"/>
      <w:pPr>
        <w:ind w:left="1080" w:hanging="360"/>
      </w:pPr>
    </w:lvl>
    <w:lvl w:ilvl="2" w:tplc="560465DA">
      <w:numFmt w:val="decimal"/>
      <w:lvlText w:val=""/>
      <w:lvlJc w:val="left"/>
    </w:lvl>
    <w:lvl w:ilvl="3" w:tplc="EA488D12">
      <w:numFmt w:val="decimal"/>
      <w:lvlText w:val=""/>
      <w:lvlJc w:val="left"/>
    </w:lvl>
    <w:lvl w:ilvl="4" w:tplc="61626196">
      <w:numFmt w:val="decimal"/>
      <w:lvlText w:val=""/>
      <w:lvlJc w:val="left"/>
    </w:lvl>
    <w:lvl w:ilvl="5" w:tplc="2B28EBEC">
      <w:numFmt w:val="decimal"/>
      <w:lvlText w:val=""/>
      <w:lvlJc w:val="left"/>
    </w:lvl>
    <w:lvl w:ilvl="6" w:tplc="3D80E8CA">
      <w:numFmt w:val="decimal"/>
      <w:lvlText w:val=""/>
      <w:lvlJc w:val="left"/>
    </w:lvl>
    <w:lvl w:ilvl="7" w:tplc="47C8389E">
      <w:numFmt w:val="decimal"/>
      <w:lvlText w:val=""/>
      <w:lvlJc w:val="left"/>
    </w:lvl>
    <w:lvl w:ilvl="8" w:tplc="7A6051C8">
      <w:numFmt w:val="decimal"/>
      <w:lvlText w:val=""/>
      <w:lvlJc w:val="left"/>
    </w:lvl>
  </w:abstractNum>
  <w:num w:numId="1" w16cid:durableId="30035121">
    <w:abstractNumId w:val="0"/>
    <w:lvlOverride w:ilvl="0">
      <w:startOverride w:val="1"/>
    </w:lvlOverride>
  </w:num>
  <w:num w:numId="2" w16cid:durableId="492722165">
    <w:abstractNumId w:val="2"/>
    <w:lvlOverride w:ilvl="0">
      <w:startOverride w:val="1"/>
    </w:lvlOverride>
  </w:num>
  <w:num w:numId="3" w16cid:durableId="114643863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57C"/>
    <w:rsid w:val="0015351F"/>
    <w:rsid w:val="0023475E"/>
    <w:rsid w:val="00254B58"/>
    <w:rsid w:val="003220CA"/>
    <w:rsid w:val="003D75A6"/>
    <w:rsid w:val="00576A7D"/>
    <w:rsid w:val="006A3F0B"/>
    <w:rsid w:val="006E1FAC"/>
    <w:rsid w:val="00726BA1"/>
    <w:rsid w:val="00895298"/>
    <w:rsid w:val="00902E13"/>
    <w:rsid w:val="0090379D"/>
    <w:rsid w:val="009265F1"/>
    <w:rsid w:val="009965F3"/>
    <w:rsid w:val="009D75E3"/>
    <w:rsid w:val="009E4861"/>
    <w:rsid w:val="00CF177C"/>
    <w:rsid w:val="00D01F57"/>
    <w:rsid w:val="00E74094"/>
    <w:rsid w:val="00FF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2FE224"/>
  <w15:docId w15:val="{894BEEF2-0680-446F-8D20-E29C4EE18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spacing w:before="400" w:after="160"/>
      <w:outlineLvl w:val="0"/>
    </w:pPr>
    <w:rPr>
      <w:b/>
      <w:bCs/>
      <w:color w:val="1F3864"/>
      <w:sz w:val="34"/>
      <w:szCs w:val="34"/>
    </w:rPr>
  </w:style>
  <w:style w:type="paragraph" w:styleId="2">
    <w:name w:val="heading 2"/>
    <w:uiPriority w:val="9"/>
    <w:unhideWhenUsed/>
    <w:qFormat/>
    <w:pPr>
      <w:spacing w:before="280" w:after="120"/>
      <w:outlineLvl w:val="1"/>
    </w:pPr>
    <w:rPr>
      <w:b/>
      <w:bCs/>
      <w:color w:val="2E5090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9265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265F1"/>
  </w:style>
  <w:style w:type="paragraph" w:styleId="ae">
    <w:name w:val="footer"/>
    <w:basedOn w:val="a"/>
    <w:link w:val="af"/>
    <w:uiPriority w:val="99"/>
    <w:unhideWhenUsed/>
    <w:rsid w:val="009265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26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9C7BD-7228-4349-8FDC-4EF1DBFFD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19</Pages>
  <Words>5118</Words>
  <Characters>29173</Characters>
  <Application>Microsoft Office Word</Application>
  <DocSecurity>0</DocSecurity>
  <Lines>243</Lines>
  <Paragraphs>68</Paragraphs>
  <ScaleCrop>false</ScaleCrop>
  <Company/>
  <LinksUpToDate>false</LinksUpToDate>
  <CharactersWithSpaces>34223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Богдана Осауленко</cp:lastModifiedBy>
  <cp:revision>7</cp:revision>
  <dcterms:created xsi:type="dcterms:W3CDTF">2026-04-16T13:19:00Z</dcterms:created>
  <dcterms:modified xsi:type="dcterms:W3CDTF">2026-04-16T16:30:00Z</dcterms:modified>
</cp:coreProperties>
</file>